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Ind w:w="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C0" w:firstRow="0" w:lastRow="1" w:firstColumn="1" w:lastColumn="1" w:noHBand="0" w:noVBand="0"/>
      </w:tblPr>
      <w:tblGrid>
        <w:gridCol w:w="9708"/>
      </w:tblGrid>
      <w:tr w:rsidR="008F5376" w:rsidRPr="00F804C9" w:rsidTr="00451BD7">
        <w:trPr>
          <w:jc w:val="center"/>
        </w:trPr>
        <w:tc>
          <w:tcPr>
            <w:tcW w:w="9708" w:type="dxa"/>
          </w:tcPr>
          <w:p w:rsidR="008F5376" w:rsidRDefault="008F5376" w:rsidP="00C53E3E">
            <w:pPr>
              <w:tabs>
                <w:tab w:val="left" w:pos="9321"/>
              </w:tabs>
              <w:ind w:left="71" w:hanging="71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Às 19h</w:t>
            </w:r>
            <w:r w:rsidR="00C53E3E">
              <w:rPr>
                <w:rFonts w:ascii="Arial" w:hAnsi="Arial" w:cs="Arial"/>
                <w:sz w:val="20"/>
                <w:szCs w:val="20"/>
              </w:rPr>
              <w:t>30min</w:t>
            </w:r>
            <w:r>
              <w:rPr>
                <w:rFonts w:ascii="Arial" w:hAnsi="Arial" w:cs="Arial"/>
                <w:sz w:val="20"/>
                <w:szCs w:val="20"/>
              </w:rPr>
              <w:t xml:space="preserve"> do dia 07 de outubro </w:t>
            </w:r>
            <w:r w:rsidR="00697C4F">
              <w:rPr>
                <w:rFonts w:ascii="Arial" w:hAnsi="Arial" w:cs="Arial"/>
                <w:sz w:val="20"/>
                <w:szCs w:val="20"/>
              </w:rPr>
              <w:t>do ano de 2013, iniciou-se a 817</w:t>
            </w:r>
            <w:r>
              <w:rPr>
                <w:rFonts w:ascii="Arial" w:hAnsi="Arial" w:cs="Arial"/>
                <w:sz w:val="20"/>
                <w:szCs w:val="20"/>
              </w:rPr>
              <w:t>ª Reunião Plenária Ordinária do Conselho Regional de Nutricionistas- 2ª. Região, realizada nas dependências do mesmo, em Porto</w:t>
            </w:r>
          </w:p>
          <w:p w:rsidR="008F5376" w:rsidRPr="00F804C9" w:rsidRDefault="008F5376" w:rsidP="00C53E3E">
            <w:pPr>
              <w:tabs>
                <w:tab w:val="left" w:pos="9321"/>
              </w:tabs>
              <w:ind w:left="71" w:hanging="71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Alegre/RS.</w:t>
            </w:r>
          </w:p>
        </w:tc>
      </w:tr>
      <w:tr w:rsidR="008F5376" w:rsidRPr="00F804C9" w:rsidTr="00451BD7">
        <w:trPr>
          <w:jc w:val="center"/>
        </w:trPr>
        <w:tc>
          <w:tcPr>
            <w:tcW w:w="9708" w:type="dxa"/>
          </w:tcPr>
          <w:p w:rsidR="008F5376" w:rsidRPr="00F804C9" w:rsidRDefault="008F5376" w:rsidP="00C53E3E">
            <w:pPr>
              <w:ind w:left="71" w:hanging="7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12719">
              <w:rPr>
                <w:rFonts w:ascii="Arial" w:hAnsi="Arial" w:cs="Arial"/>
                <w:b/>
                <w:sz w:val="20"/>
                <w:szCs w:val="20"/>
              </w:rPr>
              <w:t xml:space="preserve">Presentes </w:t>
            </w:r>
            <w:r>
              <w:rPr>
                <w:rFonts w:ascii="Arial" w:hAnsi="Arial" w:cs="Arial"/>
                <w:b/>
                <w:sz w:val="20"/>
                <w:szCs w:val="20"/>
              </w:rPr>
              <w:t>na reunião. C</w:t>
            </w:r>
            <w:r w:rsidRPr="00512719">
              <w:rPr>
                <w:rFonts w:ascii="Arial" w:hAnsi="Arial" w:cs="Arial"/>
                <w:b/>
                <w:sz w:val="20"/>
                <w:szCs w:val="20"/>
              </w:rPr>
              <w:t>onselheiras efetivas</w:t>
            </w:r>
            <w:r w:rsidRPr="00F804C9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Ivete Barbisan, Ana Lice Bernardi, Carmem Franco,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Rosana Carolo, Ivete Regina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Ciconet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Dornelles, Maurem Ramos, Maria Cristina Silva , Juracema Daltoé e Rosângela Parmigiani.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Conselheiras </w:t>
            </w:r>
            <w:proofErr w:type="spellStart"/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suplentes</w:t>
            </w:r>
            <w:r w:rsidRPr="00A77FEB">
              <w:rPr>
                <w:rFonts w:ascii="Arial" w:hAnsi="Arial" w:cs="Arial"/>
                <w:sz w:val="20"/>
                <w:szCs w:val="20"/>
              </w:rPr>
              <w:t>: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Gabriela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Herrman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Cibeira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Rosãn</w:t>
            </w:r>
            <w:r w:rsidR="00C53E3E">
              <w:rPr>
                <w:rFonts w:ascii="Arial" w:hAnsi="Arial" w:cs="Arial"/>
                <w:sz w:val="20"/>
                <w:szCs w:val="20"/>
              </w:rPr>
              <w:t>gela</w:t>
            </w:r>
            <w:proofErr w:type="spellEnd"/>
            <w:r w:rsidR="00C53E3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C53E3E">
              <w:rPr>
                <w:rFonts w:ascii="Arial" w:hAnsi="Arial" w:cs="Arial"/>
                <w:sz w:val="20"/>
                <w:szCs w:val="20"/>
              </w:rPr>
              <w:t>Lengles</w:t>
            </w:r>
            <w:proofErr w:type="spellEnd"/>
            <w:r w:rsidR="00C53E3E">
              <w:rPr>
                <w:rFonts w:ascii="Arial" w:hAnsi="Arial" w:cs="Arial"/>
                <w:sz w:val="20"/>
                <w:szCs w:val="20"/>
              </w:rPr>
              <w:t xml:space="preserve"> e Sandra </w:t>
            </w:r>
            <w:proofErr w:type="spellStart"/>
            <w:r w:rsidR="00C53E3E">
              <w:rPr>
                <w:rFonts w:ascii="Arial" w:hAnsi="Arial" w:cs="Arial"/>
                <w:sz w:val="20"/>
                <w:szCs w:val="20"/>
              </w:rPr>
              <w:t>Melchionna</w:t>
            </w:r>
            <w:proofErr w:type="spellEnd"/>
            <w:r w:rsidR="00C53E3E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8F5376" w:rsidRPr="00F804C9" w:rsidTr="00451BD7">
        <w:trPr>
          <w:jc w:val="center"/>
        </w:trPr>
        <w:tc>
          <w:tcPr>
            <w:tcW w:w="9708" w:type="dxa"/>
          </w:tcPr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Ausências Justificadas: </w:t>
            </w:r>
            <w:r>
              <w:rPr>
                <w:rFonts w:ascii="Arial" w:hAnsi="Arial" w:cs="Arial"/>
                <w:sz w:val="20"/>
                <w:szCs w:val="20"/>
              </w:rPr>
              <w:t xml:space="preserve">Márcia Keller Alves, Lize </w:t>
            </w: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Stangarlin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Bianca Inês Etges , Cynthia Munhoz Leal, Kátia Rospide e Luciana 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Meneghetti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Gehrke</w:t>
            </w:r>
            <w:proofErr w:type="spellEnd"/>
            <w:r w:rsidR="00C53E3E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8F5376" w:rsidRPr="00F804C9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F5376" w:rsidRPr="006E10C7" w:rsidTr="00451BD7">
        <w:trPr>
          <w:jc w:val="center"/>
        </w:trPr>
        <w:tc>
          <w:tcPr>
            <w:tcW w:w="9708" w:type="dxa"/>
          </w:tcPr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r w:rsidRPr="006E10C7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6E10C7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 – Leitura e Aprovação da </w:t>
            </w:r>
            <w:r w:rsidR="00697C4F">
              <w:rPr>
                <w:rFonts w:ascii="Arial Rounded MT Bold" w:hAnsi="Arial Rounded MT Bold" w:cs="Arial"/>
                <w:b/>
                <w:sz w:val="20"/>
                <w:szCs w:val="20"/>
              </w:rPr>
              <w:t>ata 815</w:t>
            </w:r>
            <w:r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ª </w:t>
            </w:r>
          </w:p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r w:rsidRPr="006E10C7">
              <w:rPr>
                <w:rFonts w:ascii="Arial Rounded MT Bold" w:hAnsi="Arial Rounded MT Bold" w:cs="Arial"/>
                <w:b/>
                <w:sz w:val="20"/>
                <w:szCs w:val="20"/>
              </w:rPr>
              <w:t>_______________________________________________________________________________________</w:t>
            </w:r>
          </w:p>
          <w:p w:rsidR="008F5376" w:rsidRPr="00F168D5" w:rsidRDefault="008F5376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E10C7">
              <w:rPr>
                <w:rFonts w:ascii="Arial Rounded MT Bold" w:hAnsi="Arial Rounded MT Bold" w:cs="Arial"/>
                <w:b/>
                <w:sz w:val="20"/>
                <w:szCs w:val="20"/>
              </w:rPr>
              <w:t>2</w:t>
            </w:r>
            <w:proofErr w:type="gramEnd"/>
            <w:r w:rsidRPr="006E10C7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 Rounded MT Bold" w:hAnsi="Arial Rounded MT Bold" w:cs="Arial"/>
                <w:b/>
                <w:sz w:val="20"/>
                <w:szCs w:val="20"/>
              </w:rPr>
              <w:t>– Registro de PJ – nenhum registro para aprovação</w:t>
            </w:r>
          </w:p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r w:rsidRPr="006E10C7">
              <w:rPr>
                <w:rFonts w:ascii="Arial Rounded MT Bold" w:hAnsi="Arial Rounded MT Bold" w:cs="Arial"/>
                <w:b/>
                <w:sz w:val="20"/>
                <w:szCs w:val="20"/>
              </w:rPr>
              <w:t>_______________________________________________________________________________________</w:t>
            </w:r>
          </w:p>
          <w:p w:rsidR="008F5376" w:rsidRPr="00697C4F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3 - Diretoria</w:t>
            </w:r>
          </w:p>
          <w:p w:rsidR="008F5376" w:rsidRPr="00697C4F" w:rsidRDefault="008F5376" w:rsidP="00451BD7">
            <w:pPr>
              <w:tabs>
                <w:tab w:val="left" w:pos="249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3.1 – </w:t>
            </w:r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Praça de Segurança Alimentar</w:t>
            </w:r>
            <w:r w:rsidRPr="00C53E3E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8F5376" w:rsidRPr="00C53E3E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3. </w:t>
            </w:r>
            <w:proofErr w:type="gramStart"/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2</w:t>
            </w:r>
            <w:proofErr w:type="gramEnd"/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  </w:t>
            </w:r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Seminário sobre Agrotóxicos e OGM – apresentação do evento</w:t>
            </w:r>
          </w:p>
          <w:p w:rsidR="008F5376" w:rsidRPr="00697C4F" w:rsidRDefault="008F5376" w:rsidP="00451BD7">
            <w:pPr>
              <w:tabs>
                <w:tab w:val="left" w:pos="249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3. 3</w:t>
            </w:r>
            <w:r w:rsidRPr="00697C4F">
              <w:rPr>
                <w:rFonts w:ascii="Arial" w:hAnsi="Arial" w:cs="Arial"/>
                <w:b/>
                <w:sz w:val="20"/>
                <w:szCs w:val="20"/>
              </w:rPr>
              <w:t xml:space="preserve">. Resolução Sobre Câmara Técnica – Parecer sobre o </w:t>
            </w:r>
            <w:proofErr w:type="spellStart"/>
            <w:r w:rsidRPr="00697C4F">
              <w:rPr>
                <w:rFonts w:ascii="Arial" w:hAnsi="Arial" w:cs="Arial"/>
                <w:b/>
                <w:sz w:val="20"/>
                <w:szCs w:val="20"/>
              </w:rPr>
              <w:t>Glutén</w:t>
            </w:r>
            <w:proofErr w:type="spellEnd"/>
          </w:p>
          <w:p w:rsidR="008F5376" w:rsidRPr="00C53E3E" w:rsidRDefault="008F5376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  <w:r w:rsidRPr="00C53E3E">
              <w:rPr>
                <w:rFonts w:ascii="Arial" w:hAnsi="Arial" w:cs="Arial"/>
                <w:sz w:val="20"/>
                <w:szCs w:val="20"/>
              </w:rPr>
              <w:t>4 - Comissões</w:t>
            </w:r>
          </w:p>
          <w:p w:rsidR="008F5376" w:rsidRPr="00C53E3E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4.1. – </w:t>
            </w:r>
            <w:r w:rsidR="00697C4F" w:rsidRPr="00C53E3E">
              <w:rPr>
                <w:rFonts w:ascii="Arial Rounded MT Bold" w:hAnsi="Arial Rounded MT Bold" w:cs="Arial"/>
                <w:sz w:val="20"/>
                <w:szCs w:val="20"/>
              </w:rPr>
              <w:t>C</w:t>
            </w:r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omissão de Formação – relato do encontro Nacional</w:t>
            </w:r>
          </w:p>
          <w:p w:rsidR="008F5376" w:rsidRPr="00C53E3E" w:rsidRDefault="00697C4F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sz w:val="20"/>
                <w:szCs w:val="20"/>
              </w:rPr>
            </w:pPr>
            <w:proofErr w:type="gramStart"/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4.2</w:t>
            </w:r>
            <w:r w:rsidR="008F5376"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 .</w:t>
            </w:r>
            <w:proofErr w:type="gramEnd"/>
            <w:r w:rsidR="008F5376"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 –</w:t>
            </w:r>
            <w:r w:rsidR="008F5376" w:rsidRPr="00C53E3E">
              <w:rPr>
                <w:rFonts w:ascii="Arial Rounded MT Bold" w:hAnsi="Arial Rounded MT Bold" w:cs="Arial"/>
                <w:sz w:val="20"/>
                <w:szCs w:val="20"/>
              </w:rPr>
              <w:t>Evento dos Coordenadores Técnicos</w:t>
            </w:r>
          </w:p>
          <w:p w:rsidR="008F5376" w:rsidRPr="00C53E3E" w:rsidRDefault="00697C4F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4.3</w:t>
            </w:r>
            <w:r w:rsidR="008F5376"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. – </w:t>
            </w:r>
            <w:r w:rsidR="008F5376" w:rsidRPr="00C53E3E">
              <w:rPr>
                <w:rFonts w:ascii="Arial Rounded MT Bold" w:hAnsi="Arial Rounded MT Bold" w:cs="Arial"/>
                <w:sz w:val="20"/>
                <w:szCs w:val="20"/>
              </w:rPr>
              <w:t>Comissão de Tomada de Contas</w:t>
            </w:r>
          </w:p>
          <w:p w:rsidR="008F5376" w:rsidRPr="00C53E3E" w:rsidRDefault="00697C4F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4.4</w:t>
            </w:r>
            <w:r w:rsidR="008F5376"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. –</w:t>
            </w:r>
            <w:r w:rsidR="008F5376" w:rsidRPr="00C53E3E">
              <w:rPr>
                <w:rFonts w:ascii="Arial Rounded MT Bold" w:hAnsi="Arial Rounded MT Bold" w:cs="Arial"/>
                <w:sz w:val="20"/>
                <w:szCs w:val="20"/>
              </w:rPr>
              <w:t>Comissão de Comunicação</w:t>
            </w:r>
          </w:p>
          <w:p w:rsidR="008F5376" w:rsidRPr="00C53E3E" w:rsidRDefault="00697C4F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4.5</w:t>
            </w:r>
            <w:r w:rsidR="008F5376"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. –</w:t>
            </w:r>
            <w:r w:rsidR="008F5376" w:rsidRPr="00C53E3E">
              <w:rPr>
                <w:rFonts w:ascii="Arial Rounded MT Bold" w:hAnsi="Arial Rounded MT Bold" w:cs="Arial"/>
                <w:sz w:val="20"/>
                <w:szCs w:val="20"/>
              </w:rPr>
              <w:t>Comissão de Fiscalização</w:t>
            </w:r>
          </w:p>
          <w:p w:rsidR="008F5376" w:rsidRPr="00697C4F" w:rsidRDefault="00697C4F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4.6</w:t>
            </w:r>
            <w:r w:rsidR="008F5376"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. – </w:t>
            </w:r>
            <w:r w:rsidR="008F5376" w:rsidRPr="00C53E3E">
              <w:rPr>
                <w:rFonts w:ascii="Arial Rounded MT Bold" w:hAnsi="Arial Rounded MT Bold" w:cs="Arial"/>
                <w:sz w:val="20"/>
                <w:szCs w:val="20"/>
              </w:rPr>
              <w:t>Comissão de licitação</w:t>
            </w:r>
          </w:p>
          <w:p w:rsidR="008F5376" w:rsidRPr="00697C4F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5 – Informes</w:t>
            </w:r>
          </w:p>
          <w:p w:rsidR="008F5376" w:rsidRPr="00697C4F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proofErr w:type="gramStart"/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5.1 – </w:t>
            </w:r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Observatório</w:t>
            </w:r>
            <w:proofErr w:type="gramEnd"/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 xml:space="preserve"> Social</w:t>
            </w:r>
          </w:p>
          <w:p w:rsidR="008F5376" w:rsidRPr="00697C4F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proofErr w:type="gramStart"/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5.2 – </w:t>
            </w:r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Praça</w:t>
            </w:r>
            <w:proofErr w:type="gramEnd"/>
            <w:r w:rsidR="00697C4F" w:rsidRPr="00C53E3E">
              <w:rPr>
                <w:rFonts w:ascii="Arial Rounded MT Bold" w:hAnsi="Arial Rounded MT Bold" w:cs="Arial"/>
                <w:sz w:val="20"/>
                <w:szCs w:val="20"/>
              </w:rPr>
              <w:t xml:space="preserve"> d</w:t>
            </w:r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a Alimentação</w:t>
            </w:r>
          </w:p>
          <w:p w:rsidR="008F5376" w:rsidRPr="00697C4F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proofErr w:type="gramStart"/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>6 – Inclusão</w:t>
            </w:r>
            <w:proofErr w:type="gramEnd"/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 de Pauta</w:t>
            </w:r>
          </w:p>
          <w:p w:rsidR="008F5376" w:rsidRPr="00C53E3E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6.1 – </w:t>
            </w:r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 xml:space="preserve">Relatório de </w:t>
            </w:r>
            <w:proofErr w:type="gramStart"/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ajuda de custos</w:t>
            </w:r>
            <w:proofErr w:type="gramEnd"/>
          </w:p>
          <w:p w:rsidR="008F5376" w:rsidRPr="00697C4F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6.2 _ </w:t>
            </w:r>
            <w:proofErr w:type="gramStart"/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Entrega</w:t>
            </w:r>
            <w:proofErr w:type="gramEnd"/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 xml:space="preserve"> de Carteiras em Pelotas</w:t>
            </w:r>
          </w:p>
          <w:p w:rsidR="008F5376" w:rsidRPr="00697C4F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proofErr w:type="gramStart"/>
            <w:r w:rsidRPr="00697C4F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6.3 – </w:t>
            </w:r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Boleto</w:t>
            </w:r>
            <w:proofErr w:type="gramEnd"/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 xml:space="preserve"> da Federação\ p</w:t>
            </w:r>
            <w:r w:rsidR="00697C4F" w:rsidRPr="00C53E3E">
              <w:rPr>
                <w:rFonts w:ascii="Arial Rounded MT Bold" w:hAnsi="Arial Rounded MT Bold" w:cs="Arial"/>
                <w:sz w:val="20"/>
                <w:szCs w:val="20"/>
              </w:rPr>
              <w:t>a</w:t>
            </w:r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g</w:t>
            </w:r>
            <w:r w:rsidR="00697C4F" w:rsidRPr="00C53E3E">
              <w:rPr>
                <w:rFonts w:ascii="Arial Rounded MT Bold" w:hAnsi="Arial Rounded MT Bold" w:cs="Arial"/>
                <w:sz w:val="20"/>
                <w:szCs w:val="20"/>
              </w:rPr>
              <w:t>a</w:t>
            </w:r>
            <w:r w:rsidRPr="00C53E3E">
              <w:rPr>
                <w:rFonts w:ascii="Arial Rounded MT Bold" w:hAnsi="Arial Rounded MT Bold" w:cs="Arial"/>
                <w:sz w:val="20"/>
                <w:szCs w:val="20"/>
              </w:rPr>
              <w:t>mento SINURGS</w:t>
            </w:r>
          </w:p>
          <w:p w:rsidR="008F5376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</w:p>
          <w:p w:rsidR="008F5376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r>
              <w:rPr>
                <w:rFonts w:ascii="Arial Rounded MT Bold" w:hAnsi="Arial Rounded MT Bold" w:cs="Arial"/>
                <w:b/>
                <w:sz w:val="20"/>
                <w:szCs w:val="20"/>
              </w:rPr>
              <w:t>DESENVOLVIMENTO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– Após as correções apontadas pelas conselheiras: Rosângela P, Presidente Ivete e Conselheira Carmem, a ata 816º foi aprovada pela plenária. Conselheira Carmem aproveita para solicitar as Comissões que comecem a delinear o que gostariam de saber como Categoria, sobre a pesquisa de percepção do nutricionista quanto às atividades do CRN2.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– Nenhum registro de PJ foi encaminhado a Plenária para homologação.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3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– 3.1 – Solicitação da conselheira Carmem para que as conselheiras encaminhem via e-mail sua disponibilidade de horários para se fazerem presentes na Praça de Segurança Alimentar na Redenção, no dia 20\10. Sugerida a presença das colegas Fiscais do CRN2 e o plenário aprovou.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3.2 – A conselheira Carmem apresenta o projeto do Seminário sobre agrotóxicos e todas as ações realizadas e consolidadas. É apontado que o número de inscrições já está expressivo e que o auditório alugado comporta 120 pessoas. Estamos acompanhando a procura de inscrições para determinar se este auditório será mantido ou não.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3.3 – Presidente Ivete relata a necessidade de conhecermos bem a Resolução sobre Câmaras Técnicas para que já possamos formular o parecer do CRN2 sobre a exclusão do Glúten nas dietas de modo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geral.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Coloca que esta demanda é consenso de todos os Regionais e por isso o CFN solicita a contribuição dos regionais para que se possa formular um Parecer Técnico único sobre o tema. Conselheira Carmem sugere um GT com profissionais que também utilizem essa linha e exclusão do glúten.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– Comissões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4.1 – A coordenadora da Comissão de Formação, conselheira Maurem relata o Encontro nacional de Formação ocorrido em Brasília com a participação da Presidente Ivete e da conselheira Bianca Etges. Expressa sua satisfação em ouvir Leonardo Boff, vinculando a profissão de nutricionista com a mãe Terra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..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ressalta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o alto nível de conhecimento sobre Legislações e Diretrizes Curriculares pelas coordenadores de Cursos de nutrição do RS e faz uma crítica a Comissão de Formação do CFN que defendem a ideia de que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as notas para as Avaliações de Cursos – SNAES – deveria partir do CFN.Os professores coordenadores de curso presentes contestaram. Ao CFN, cabe enviar ao MEC contribuições quando da abertura de novos cursos. A conselheira Maurem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, coloca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também, que considerou desnecessária a presença das entidades de classe nesse evento, diminuindo o tempo para discussões mais produtivas e relevantes</w:t>
            </w:r>
            <w:r w:rsidR="00697C4F">
              <w:rPr>
                <w:rFonts w:ascii="Arial" w:hAnsi="Arial" w:cs="Arial"/>
                <w:sz w:val="20"/>
                <w:szCs w:val="20"/>
              </w:rPr>
              <w:t xml:space="preserve">. A </w:t>
            </w:r>
            <w:r w:rsidR="00697C4F" w:rsidRPr="00697C4F">
              <w:rPr>
                <w:rFonts w:ascii="Arial" w:hAnsi="Arial" w:cs="Arial"/>
                <w:sz w:val="20"/>
                <w:szCs w:val="20"/>
              </w:rPr>
              <w:t xml:space="preserve">conselheira Maurem informa que esta comissão está com poucos membros com disponibilidade de horários e </w:t>
            </w:r>
            <w:proofErr w:type="gramStart"/>
            <w:r w:rsidR="00697C4F" w:rsidRPr="00697C4F">
              <w:rPr>
                <w:rFonts w:ascii="Arial" w:hAnsi="Arial" w:cs="Arial"/>
                <w:sz w:val="20"/>
                <w:szCs w:val="20"/>
              </w:rPr>
              <w:t>as conselheiras Lise</w:t>
            </w:r>
            <w:proofErr w:type="gramEnd"/>
            <w:r w:rsidR="00697C4F" w:rsidRPr="00697C4F">
              <w:rPr>
                <w:rFonts w:ascii="Arial" w:hAnsi="Arial" w:cs="Arial"/>
                <w:sz w:val="20"/>
                <w:szCs w:val="20"/>
              </w:rPr>
              <w:t xml:space="preserve"> e Márcia necessitam de portaria de Licença para que se possa nomear novas conselheiras para esta comissão. Conselheiras Carmem e Rosana ficaram de dar resposta sobre sua participação na Comissão de Formação.</w:t>
            </w:r>
          </w:p>
          <w:p w:rsidR="008F5376" w:rsidRDefault="00697C4F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4.2</w:t>
            </w:r>
            <w:r w:rsidR="008F5376">
              <w:rPr>
                <w:rFonts w:ascii="Arial" w:hAnsi="Arial" w:cs="Arial"/>
                <w:sz w:val="20"/>
                <w:szCs w:val="20"/>
              </w:rPr>
              <w:t xml:space="preserve"> – A Presidente Ivete relata o I Reunião Nacional da Área Técnica do Sistema \CFN\</w:t>
            </w:r>
            <w:proofErr w:type="gramStart"/>
            <w:r w:rsidR="008F5376">
              <w:rPr>
                <w:rFonts w:ascii="Arial" w:hAnsi="Arial" w:cs="Arial"/>
                <w:sz w:val="20"/>
                <w:szCs w:val="20"/>
              </w:rPr>
              <w:t>CRN.</w:t>
            </w:r>
            <w:proofErr w:type="gramEnd"/>
            <w:r w:rsidR="008F5376">
              <w:rPr>
                <w:rFonts w:ascii="Arial" w:hAnsi="Arial" w:cs="Arial"/>
                <w:sz w:val="20"/>
                <w:szCs w:val="20"/>
              </w:rPr>
              <w:t xml:space="preserve">Este evento das UT, ocorreu nos dias 03 e 04 de outubro com a participação da coordenadora técnica do CRN2, Nut. Elizabeth Cassali.  Relatou os encaminhamentos fixados como: canal para troca de informações e discussão para </w:t>
            </w:r>
            <w:proofErr w:type="gramStart"/>
            <w:r w:rsidR="008F5376">
              <w:rPr>
                <w:rFonts w:ascii="Arial" w:hAnsi="Arial" w:cs="Arial"/>
                <w:sz w:val="20"/>
                <w:szCs w:val="20"/>
              </w:rPr>
              <w:t>as Uts</w:t>
            </w:r>
            <w:proofErr w:type="gramEnd"/>
            <w:r w:rsidR="008F5376">
              <w:rPr>
                <w:rFonts w:ascii="Arial" w:hAnsi="Arial" w:cs="Arial"/>
                <w:sz w:val="20"/>
                <w:szCs w:val="20"/>
              </w:rPr>
              <w:t xml:space="preserve"> com a utilização da intranet do Sistema, banco de dados para pareceres técnicos do Sistema CFN\CRN, elaboração de informes sobre conduta e posicionamento técnico na mídia, sobre o parecer do sistema a cerca do Glúten até 07\11 e por último a indicação de novos temas a serem discutidos em 2014.</w:t>
            </w:r>
          </w:p>
          <w:p w:rsidR="008F5376" w:rsidRDefault="00697C4F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4.3</w:t>
            </w:r>
            <w:r w:rsidR="008F5376">
              <w:rPr>
                <w:rFonts w:ascii="Arial" w:hAnsi="Arial" w:cs="Arial"/>
                <w:sz w:val="20"/>
                <w:szCs w:val="20"/>
              </w:rPr>
              <w:t>- Comissão</w:t>
            </w:r>
            <w:proofErr w:type="gramEnd"/>
            <w:r w:rsidR="008F5376">
              <w:rPr>
                <w:rFonts w:ascii="Arial" w:hAnsi="Arial" w:cs="Arial"/>
                <w:sz w:val="20"/>
                <w:szCs w:val="20"/>
              </w:rPr>
              <w:t xml:space="preserve"> de Tomada de Contas – Conselheiras Rosana e Juracema ratificam a necessidade das conselheiras realizarem os relatórios das representatividades como também a forma de fazer o relato que deve ser mais detalhado. Presidente Ivete, diverge da necessidade de relatório quando se realiza Viagens a Serviço do CRN2 visto haver a comprovação do convite e da passagem. Conselheira Carmem argumenta que é uma prática preventiva necessária para quaisquer questionamentos via TCU. Ficou deliberado que será revista esta demanda devendo a Diretoria trazer uma definição sobre pré-requisitos básicos para relatórios com definição das representatividades com relatórios e prazos para entrega.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</w:t>
            </w:r>
            <w:r w:rsidR="00697C4F">
              <w:rPr>
                <w:rFonts w:ascii="Arial" w:hAnsi="Arial" w:cs="Arial"/>
                <w:sz w:val="20"/>
                <w:szCs w:val="20"/>
              </w:rPr>
              <w:t>4</w:t>
            </w:r>
            <w:r>
              <w:rPr>
                <w:rFonts w:ascii="Arial" w:hAnsi="Arial" w:cs="Arial"/>
                <w:sz w:val="20"/>
                <w:szCs w:val="20"/>
              </w:rPr>
              <w:t xml:space="preserve"> – A coordenadora da Comissão de Comunicação, conselheira Gabriela solicita que seja revista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disponibilidade dos membros da comissão em participar das reuniões. Salienta que as datas e horários já foram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asseguradas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anteriormente e que as decisões tomadas nas reuniões serão executadas independentemente de todas as conselheiras da comissão estarem presentes ou não. Sobre a Sexta Básica, informa que o evento de Novembro será sobre nutrição em oncologia e solicita nomes de palestrantes para esse evento.</w:t>
            </w:r>
          </w:p>
          <w:p w:rsidR="008F5376" w:rsidRDefault="00697C4F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4.5</w:t>
            </w:r>
            <w:r w:rsidR="008F537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="008F5376">
              <w:rPr>
                <w:rFonts w:ascii="Arial" w:hAnsi="Arial" w:cs="Arial"/>
                <w:sz w:val="20"/>
                <w:szCs w:val="20"/>
              </w:rPr>
              <w:t>–A</w:t>
            </w:r>
            <w:proofErr w:type="gramEnd"/>
            <w:r w:rsidR="008F5376">
              <w:rPr>
                <w:rFonts w:ascii="Arial" w:hAnsi="Arial" w:cs="Arial"/>
                <w:sz w:val="20"/>
                <w:szCs w:val="20"/>
              </w:rPr>
              <w:t xml:space="preserve"> coordenadora da Comissão de Fiscalização, conselheira Rosângela Parmigiani relata o Seminário de Fiscalização da Região Sul, sua importância para a execução padronizada das ações, seguindo a PNF\CFN, a identificação das semelhanças e dificuldades e a discussão com muita propriedade das demandas existentes e o encaminhamento para soluções. Conselheira Juracema</w:t>
            </w:r>
            <w:proofErr w:type="gramStart"/>
            <w:r w:rsidR="008F5376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="008F5376">
              <w:rPr>
                <w:rFonts w:ascii="Arial" w:hAnsi="Arial" w:cs="Arial"/>
                <w:sz w:val="20"/>
                <w:szCs w:val="20"/>
              </w:rPr>
              <w:t xml:space="preserve">ressalta o nível elevado das discussões e que as Fiscais do CRN2 demonstraram muito conhecimento das Resoluções, Pareceres, Atos e Normativas pertinentes a Fiscalização Foram apresentados temas como: memória do I Seminário de Fiscalização pela cons. Augusta do CRN10, competências do RT pela Saúde de Estabelecimentos Infantis e operacionalização da Fiscalização de Vigilância Sanitária nestes estabelecimentos. O </w:t>
            </w:r>
            <w:proofErr w:type="spellStart"/>
            <w:r w:rsidR="008F5376">
              <w:rPr>
                <w:rFonts w:ascii="Arial" w:hAnsi="Arial" w:cs="Arial"/>
                <w:sz w:val="20"/>
                <w:szCs w:val="20"/>
              </w:rPr>
              <w:t>Assejur</w:t>
            </w:r>
            <w:proofErr w:type="spellEnd"/>
            <w:r w:rsidR="008F5376">
              <w:rPr>
                <w:rFonts w:ascii="Arial" w:hAnsi="Arial" w:cs="Arial"/>
                <w:sz w:val="20"/>
                <w:szCs w:val="20"/>
              </w:rPr>
              <w:t xml:space="preserve"> de CRN2, Dr. Marco Stefani falou com propriedade sobre Processos Infracionais. Houve discussões sobre a Legislação do Sistema que não está caminhando junto com a prática das atividades fiscalizatórias. Coordenadora Fiscal Maiele </w:t>
            </w:r>
            <w:proofErr w:type="spellStart"/>
            <w:r w:rsidR="008F5376">
              <w:rPr>
                <w:rFonts w:ascii="Arial" w:hAnsi="Arial" w:cs="Arial"/>
                <w:sz w:val="20"/>
                <w:szCs w:val="20"/>
              </w:rPr>
              <w:t>Levandowiski</w:t>
            </w:r>
            <w:proofErr w:type="spellEnd"/>
            <w:r w:rsidR="008F5376">
              <w:rPr>
                <w:rFonts w:ascii="Arial" w:hAnsi="Arial" w:cs="Arial"/>
                <w:sz w:val="20"/>
                <w:szCs w:val="20"/>
              </w:rPr>
              <w:t xml:space="preserve"> do CRN2 apresentou o trabalho do </w:t>
            </w:r>
            <w:proofErr w:type="gramStart"/>
            <w:r w:rsidR="008F5376">
              <w:rPr>
                <w:rFonts w:ascii="Arial" w:hAnsi="Arial" w:cs="Arial"/>
                <w:sz w:val="20"/>
                <w:szCs w:val="20"/>
              </w:rPr>
              <w:t>GAF.</w:t>
            </w:r>
            <w:proofErr w:type="gramEnd"/>
            <w:r w:rsidR="008F5376">
              <w:rPr>
                <w:rFonts w:ascii="Arial" w:hAnsi="Arial" w:cs="Arial"/>
                <w:sz w:val="20"/>
                <w:szCs w:val="20"/>
              </w:rPr>
              <w:t xml:space="preserve">O encontro foi encerrado às 16 horas com os encaminhamentos dos debates advindos do Encontro. A conselheira Parmigiani fala que o CONSANS estará promovendo um evento de capacitação para a </w:t>
            </w:r>
            <w:proofErr w:type="gramStart"/>
            <w:r w:rsidR="008F5376">
              <w:rPr>
                <w:rFonts w:ascii="Arial" w:hAnsi="Arial" w:cs="Arial"/>
                <w:sz w:val="20"/>
                <w:szCs w:val="20"/>
              </w:rPr>
              <w:t>implementação</w:t>
            </w:r>
            <w:proofErr w:type="gramEnd"/>
            <w:r w:rsidR="008F5376">
              <w:rPr>
                <w:rFonts w:ascii="Arial" w:hAnsi="Arial" w:cs="Arial"/>
                <w:sz w:val="20"/>
                <w:szCs w:val="20"/>
              </w:rPr>
              <w:t xml:space="preserve"> do sistema ocorrendo uma eleição de caráter transitório sendo que a conselheira Juracema representará o CRN2 nesta comissão transitória.</w:t>
            </w:r>
          </w:p>
          <w:p w:rsidR="008F5376" w:rsidRDefault="00697C4F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4.6</w:t>
            </w:r>
            <w:r w:rsidR="008F5376">
              <w:rPr>
                <w:rFonts w:ascii="Arial" w:hAnsi="Arial" w:cs="Arial"/>
                <w:sz w:val="20"/>
                <w:szCs w:val="20"/>
              </w:rPr>
              <w:t xml:space="preserve"> – Comissão de Licitação A coordenadora da comissão de Licitação conselheira Rosângela </w:t>
            </w:r>
            <w:proofErr w:type="spellStart"/>
            <w:r w:rsidR="008F5376">
              <w:rPr>
                <w:rFonts w:ascii="Arial" w:hAnsi="Arial" w:cs="Arial"/>
                <w:sz w:val="20"/>
                <w:szCs w:val="20"/>
              </w:rPr>
              <w:t>Lengler</w:t>
            </w:r>
            <w:proofErr w:type="spellEnd"/>
            <w:r w:rsidR="008F5376">
              <w:rPr>
                <w:rFonts w:ascii="Arial" w:hAnsi="Arial" w:cs="Arial"/>
                <w:sz w:val="20"/>
                <w:szCs w:val="20"/>
              </w:rPr>
              <w:t xml:space="preserve"> adverte a Direção que o CRN2 não está pagando o seguro da sala da Delegacia de Santa Maria. Questionou a coordenadora Administrativa Magali e esta informou que foi decisão da Diretoria da gestão passada visto a sala ainda não estar sendo utilizada. A conselheira informa que as salas do CRN2 (sede) estão com o seguro em dia. Presidente Ivete comunica que verificará a questão da sala de </w:t>
            </w:r>
            <w:proofErr w:type="gramStart"/>
            <w:r w:rsidR="008F5376">
              <w:rPr>
                <w:rFonts w:ascii="Arial" w:hAnsi="Arial" w:cs="Arial"/>
                <w:sz w:val="20"/>
                <w:szCs w:val="20"/>
              </w:rPr>
              <w:t>Sta.</w:t>
            </w:r>
            <w:proofErr w:type="gramEnd"/>
            <w:r w:rsidR="008F5376">
              <w:rPr>
                <w:rFonts w:ascii="Arial" w:hAnsi="Arial" w:cs="Arial"/>
                <w:sz w:val="20"/>
                <w:szCs w:val="20"/>
              </w:rPr>
              <w:t xml:space="preserve"> Maria.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 _ Informes-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5.1 – Conselheira Secretária Ana Lice explica a Plenária que um Observatório Social é um espaço para exercício da cidadania, que atua como pessoa jurídica ou em forma de associação tendo por objetivo monitorar as compras públicas em nível municipal desde a publicação do edital de Licitação até o acompanhamento da entrega do produto ou serviço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..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Assim, age preventivamente no controle social dos gastos públicos. Convida todas as conselheiras a participarem do II Fórum Estadual dos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OBs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que ocorrerá no dia 09\10, na Faculdade Monteiro Lobato.</w:t>
            </w:r>
          </w:p>
          <w:p w:rsidR="008F5376" w:rsidRDefault="008F5376" w:rsidP="00C53E3E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5.2 – Praça da Alimentação - Conselheira Juracema relata a reunião em que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estiveram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presentes a Nutricionista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Marinelli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da CEASA, Sabrina do SDR e Juracema do CRN2. Conselheira Juracema relata que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algumas entidades reclamaram por não terem recebido o convite para o almoço do lançamento da Semana da Alimentação, no dia 24 de setembro o que foi considerado um descaso.</w:t>
            </w:r>
            <w:r w:rsidR="00C53E3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A29E4">
              <w:rPr>
                <w:rFonts w:ascii="Arial" w:hAnsi="Arial" w:cs="Arial"/>
                <w:sz w:val="20"/>
                <w:szCs w:val="20"/>
              </w:rPr>
              <w:t>Salienta que a</w:t>
            </w:r>
            <w:r>
              <w:rPr>
                <w:rFonts w:ascii="Arial" w:hAnsi="Arial" w:cs="Arial"/>
                <w:sz w:val="20"/>
                <w:szCs w:val="20"/>
              </w:rPr>
              <w:t xml:space="preserve"> Sabrina repassaria este ocorrido aos coordenadores. Relata também, que 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Facebook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não está sendo alimentado conforme o combinado anteriormente e que ficou decidido que somente o CRN2 e a Comunicação do Governo devem ter acesso à senha do blog e face, para evitar postagens sem identificação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ecomprometer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imagem dos promotores. Coloca também que no dia 16\10 será exibido o filme “o Veneno está na Mesa”, após apresentação será debatido o filme com três debatedores: Fábio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Dalçóglio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Ana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Wans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e ...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............ Todos estão convidados e devem levar 1 kg de alimento não perecível que será doado para o banco de alimentos da CEASA. A mediação será realizada pela Nut. Patrícia Fernandes e a abertura do evento pela Nut. Regina Miran</w:t>
            </w:r>
            <w:r w:rsidR="009A29E4">
              <w:rPr>
                <w:rFonts w:ascii="Arial" w:hAnsi="Arial" w:cs="Arial"/>
                <w:sz w:val="20"/>
                <w:szCs w:val="20"/>
              </w:rPr>
              <w:t>da. No dia 16\10 o Sr. Carlos</w:t>
            </w:r>
            <w:r>
              <w:rPr>
                <w:rFonts w:ascii="Arial" w:hAnsi="Arial" w:cs="Arial"/>
                <w:sz w:val="20"/>
                <w:szCs w:val="20"/>
              </w:rPr>
              <w:t xml:space="preserve"> Biasi, diretor da FAO da Região Sul participará da Audiência Pública.</w:t>
            </w:r>
          </w:p>
          <w:p w:rsidR="008F5376" w:rsidRDefault="008F5376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6 – Inclusão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de Pauta</w:t>
            </w:r>
          </w:p>
          <w:p w:rsidR="008F5376" w:rsidRDefault="008F5376" w:rsidP="009A29E4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6.1 – Conselheira Rosana Carolo informa que para facilitar o pagamento de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ajuda de custos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é necessário colocar o horário de intervalo para o almoço, quando este está previsto.</w:t>
            </w:r>
          </w:p>
          <w:p w:rsidR="008F5376" w:rsidRDefault="008F5376" w:rsidP="009A29E4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6.2 – Entrega de Carteiras em Pelotas – Conselheira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Ana Lice, informa a impossibilidade de realizar a interiorização no município de Pelotas quando da entrega das CT previstas no dia 23\10. Reavaliado pela plenária este evento, e, deliberado que a proposta de interiorização em Pelotas será noutro momento.</w:t>
            </w:r>
          </w:p>
          <w:p w:rsidR="008F5376" w:rsidRDefault="008F5376" w:rsidP="009A29E4">
            <w:pPr>
              <w:tabs>
                <w:tab w:val="left" w:pos="249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6.3 - Boleto da Federação solicitando pagamento do SINURGS. Definido em plenária que será colocado no site uma orientação (já que os telefonemas pedindo esclarecimentos tem sido vários) de que o profissional pode escolher para realizar o pagamento, o sindicato que considerar mais proveitoso.</w:t>
            </w:r>
          </w:p>
          <w:p w:rsidR="008F5376" w:rsidRDefault="008F5376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8F5376" w:rsidRDefault="008F5376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Encerro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a presente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ata às 23h20m</w:t>
            </w: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9A29E4" w:rsidRDefault="009A29E4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  <w:p w:rsidR="008F5376" w:rsidRPr="00F168D5" w:rsidRDefault="008F5376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8F5376" w:rsidRPr="00121E54" w:rsidRDefault="008F5376" w:rsidP="00451BD7">
            <w:pPr>
              <w:tabs>
                <w:tab w:val="left" w:pos="249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8F5376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</w:p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</w:p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r w:rsidRPr="006E10C7">
              <w:rPr>
                <w:rFonts w:ascii="Arial Rounded MT Bold" w:hAnsi="Arial Rounded MT Bold" w:cs="Arial"/>
                <w:b/>
                <w:sz w:val="20"/>
                <w:szCs w:val="20"/>
              </w:rPr>
              <w:t xml:space="preserve"> </w:t>
            </w:r>
          </w:p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</w:p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</w:p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</w:p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</w:p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  <w:r w:rsidRPr="006E10C7">
              <w:rPr>
                <w:rFonts w:ascii="Arial Rounded MT Bold" w:hAnsi="Arial Rounded MT Bold" w:cs="Arial"/>
                <w:b/>
                <w:sz w:val="20"/>
                <w:szCs w:val="20"/>
              </w:rPr>
              <w:t>__________________________________________________________________________________________</w:t>
            </w:r>
          </w:p>
          <w:p w:rsidR="008F5376" w:rsidRPr="006E10C7" w:rsidRDefault="008F5376" w:rsidP="00451BD7">
            <w:pPr>
              <w:tabs>
                <w:tab w:val="left" w:pos="249"/>
              </w:tabs>
              <w:rPr>
                <w:rFonts w:ascii="Arial Rounded MT Bold" w:hAnsi="Arial Rounded MT Bold" w:cs="Arial"/>
                <w:b/>
                <w:sz w:val="20"/>
                <w:szCs w:val="20"/>
              </w:rPr>
            </w:pPr>
          </w:p>
          <w:p w:rsidR="008F5376" w:rsidRPr="006E10C7" w:rsidRDefault="008F5376" w:rsidP="00451BD7">
            <w:pPr>
              <w:tabs>
                <w:tab w:val="left" w:pos="0"/>
                <w:tab w:val="left" w:pos="249"/>
                <w:tab w:val="left" w:pos="1012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E10C7">
              <w:rPr>
                <w:rFonts w:ascii="Arial" w:hAnsi="Arial" w:cs="Arial"/>
                <w:b/>
                <w:sz w:val="20"/>
                <w:szCs w:val="20"/>
              </w:rPr>
              <w:t xml:space="preserve">           </w:t>
            </w:r>
          </w:p>
        </w:tc>
      </w:tr>
    </w:tbl>
    <w:p w:rsidR="00202380" w:rsidRDefault="00202380"/>
    <w:sectPr w:rsidR="00202380" w:rsidSect="00202380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BAC" w:rsidRDefault="00181BAC" w:rsidP="00BD3647">
      <w:r>
        <w:separator/>
      </w:r>
    </w:p>
  </w:endnote>
  <w:endnote w:type="continuationSeparator" w:id="0">
    <w:p w:rsidR="00181BAC" w:rsidRDefault="00181BAC" w:rsidP="00BD3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BAC" w:rsidRDefault="00181BAC" w:rsidP="00BD3647">
      <w:r>
        <w:separator/>
      </w:r>
    </w:p>
  </w:footnote>
  <w:footnote w:type="continuationSeparator" w:id="0">
    <w:p w:rsidR="00181BAC" w:rsidRDefault="00181BAC" w:rsidP="00BD3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647" w:rsidRDefault="00BD3647" w:rsidP="00BD3647">
    <w:pPr>
      <w:pStyle w:val="Cabealho"/>
      <w:jc w:val="center"/>
    </w:pPr>
    <w:r>
      <w:rPr>
        <w:noProof/>
      </w:rPr>
      <w:drawing>
        <wp:inline distT="0" distB="0" distL="0" distR="0" wp14:anchorId="7FE6F94E" wp14:editId="5AF710EF">
          <wp:extent cx="866775" cy="70807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9586" cy="7103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D3647" w:rsidRPr="009A29E4" w:rsidRDefault="009A29E4" w:rsidP="009A29E4">
    <w:pPr>
      <w:pStyle w:val="Cabealho"/>
      <w:jc w:val="center"/>
      <w:rPr>
        <w:rFonts w:ascii="Arial" w:hAnsi="Arial" w:cs="Arial"/>
        <w:b/>
        <w:i/>
        <w:sz w:val="22"/>
        <w:szCs w:val="22"/>
      </w:rPr>
    </w:pPr>
    <w:r w:rsidRPr="009A29E4">
      <w:rPr>
        <w:rFonts w:ascii="Arial" w:hAnsi="Arial" w:cs="Arial"/>
        <w:b/>
        <w:i/>
        <w:sz w:val="22"/>
        <w:szCs w:val="22"/>
      </w:rPr>
      <w:t xml:space="preserve">Ata nº 817 Reunião Ordinária, realizada em 07 de outubro de </w:t>
    </w:r>
    <w:proofErr w:type="gramStart"/>
    <w:r w:rsidRPr="009A29E4">
      <w:rPr>
        <w:rFonts w:ascii="Arial" w:hAnsi="Arial" w:cs="Arial"/>
        <w:b/>
        <w:i/>
        <w:sz w:val="22"/>
        <w:szCs w:val="22"/>
      </w:rPr>
      <w:t>2013</w:t>
    </w:r>
    <w:proofErr w:type="gram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376"/>
    <w:rsid w:val="00181BAC"/>
    <w:rsid w:val="00202380"/>
    <w:rsid w:val="004A158D"/>
    <w:rsid w:val="00697C4F"/>
    <w:rsid w:val="008F5376"/>
    <w:rsid w:val="009A29E4"/>
    <w:rsid w:val="00BD3647"/>
    <w:rsid w:val="00C53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240" w:after="60"/>
        <w:ind w:right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5376"/>
    <w:pPr>
      <w:spacing w:before="0" w:after="0"/>
      <w:ind w:right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697C4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97C4F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BD364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D3647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BD364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D3647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240" w:after="60"/>
        <w:ind w:right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5376"/>
    <w:pPr>
      <w:spacing w:before="0" w:after="0"/>
      <w:ind w:right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697C4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97C4F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BD364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D3647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BD364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D3647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1681</Words>
  <Characters>9083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Preferred Customer</dc:creator>
  <cp:lastModifiedBy>CoordTec</cp:lastModifiedBy>
  <cp:revision>2</cp:revision>
  <cp:lastPrinted>2013-10-23T11:05:00Z</cp:lastPrinted>
  <dcterms:created xsi:type="dcterms:W3CDTF">2013-10-23T11:05:00Z</dcterms:created>
  <dcterms:modified xsi:type="dcterms:W3CDTF">2013-10-23T11:05:00Z</dcterms:modified>
</cp:coreProperties>
</file>