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6E7" w:rsidRPr="000A4722" w:rsidRDefault="00783D3F" w:rsidP="00783D3F">
      <w:pPr>
        <w:jc w:val="center"/>
        <w:rPr>
          <w:rFonts w:ascii="Tahoma" w:hAnsi="Tahoma" w:cs="Tahoma"/>
          <w:b/>
          <w:sz w:val="22"/>
          <w:szCs w:val="22"/>
        </w:rPr>
      </w:pPr>
      <w:r w:rsidRPr="000A4722">
        <w:rPr>
          <w:rFonts w:ascii="Tahoma" w:hAnsi="Tahoma" w:cs="Tahoma"/>
          <w:b/>
          <w:sz w:val="22"/>
          <w:szCs w:val="22"/>
          <w:highlight w:val="lightGray"/>
        </w:rPr>
        <w:t>PLANO DE AÇÃO E METAS 2012</w:t>
      </w:r>
    </w:p>
    <w:p w:rsidR="00783D3F" w:rsidRDefault="008D19AB">
      <w:pPr>
        <w:rPr>
          <w:rFonts w:ascii="Tahoma" w:hAnsi="Tahoma" w:cs="Tahoma"/>
          <w:b/>
          <w:sz w:val="20"/>
          <w:szCs w:val="20"/>
        </w:rPr>
      </w:pPr>
      <w:r>
        <w:rPr>
          <w:noProof/>
        </w:rPr>
        <w:drawing>
          <wp:inline distT="0" distB="0" distL="0" distR="0">
            <wp:extent cx="1257300" cy="704850"/>
            <wp:effectExtent l="19050" t="0" r="0" b="0"/>
            <wp:docPr id="1" name="Imagem 1" descr="logo_nova_folha_timbra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logo_nova_folha_timbrad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3D3F" w:rsidRDefault="00783D3F">
      <w:pPr>
        <w:rPr>
          <w:rFonts w:ascii="Tahoma" w:hAnsi="Tahoma" w:cs="Tahoma"/>
          <w:b/>
          <w:sz w:val="20"/>
          <w:szCs w:val="20"/>
        </w:rPr>
      </w:pPr>
    </w:p>
    <w:p w:rsidR="000676E7" w:rsidRDefault="000676E7">
      <w:pPr>
        <w:rPr>
          <w:rFonts w:ascii="Tahoma" w:hAnsi="Tahoma" w:cs="Tahoma"/>
          <w:b/>
          <w:sz w:val="20"/>
          <w:szCs w:val="20"/>
        </w:rPr>
      </w:pPr>
      <w:r w:rsidRPr="000676E7">
        <w:rPr>
          <w:rFonts w:ascii="Tahoma" w:hAnsi="Tahoma" w:cs="Tahoma"/>
          <w:b/>
          <w:sz w:val="20"/>
          <w:szCs w:val="20"/>
        </w:rPr>
        <w:t xml:space="preserve">COMISSÃO: </w:t>
      </w:r>
      <w:r w:rsidR="007942A8">
        <w:rPr>
          <w:rFonts w:ascii="Tahoma" w:hAnsi="Tahoma" w:cs="Tahoma"/>
          <w:b/>
          <w:sz w:val="20"/>
          <w:szCs w:val="20"/>
        </w:rPr>
        <w:t>COMUNICAÇÃO</w:t>
      </w:r>
    </w:p>
    <w:p w:rsidR="00783D3F" w:rsidRPr="000676E7" w:rsidRDefault="00783D3F">
      <w:pPr>
        <w:rPr>
          <w:rFonts w:ascii="Tahoma" w:hAnsi="Tahoma" w:cs="Tahoma"/>
          <w:b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4"/>
        <w:gridCol w:w="3685"/>
        <w:gridCol w:w="1701"/>
        <w:gridCol w:w="1559"/>
        <w:gridCol w:w="1560"/>
        <w:gridCol w:w="2693"/>
      </w:tblGrid>
      <w:tr w:rsidR="009531D7" w:rsidRPr="004E5352" w:rsidTr="002E1B9F">
        <w:tc>
          <w:tcPr>
            <w:tcW w:w="2694" w:type="dxa"/>
          </w:tcPr>
          <w:p w:rsidR="009531D7" w:rsidRPr="008C37FB" w:rsidRDefault="009531D7" w:rsidP="004E5352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8C37FB">
              <w:rPr>
                <w:rFonts w:ascii="Tahoma" w:hAnsi="Tahoma" w:cs="Tahoma"/>
                <w:b/>
                <w:sz w:val="18"/>
                <w:szCs w:val="18"/>
              </w:rPr>
              <w:t>OBJETIVO ESTRATÉGICO</w:t>
            </w:r>
          </w:p>
        </w:tc>
        <w:tc>
          <w:tcPr>
            <w:tcW w:w="3685" w:type="dxa"/>
          </w:tcPr>
          <w:p w:rsidR="009531D7" w:rsidRPr="008C37FB" w:rsidRDefault="009531D7" w:rsidP="004E5352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AÇÃO/</w:t>
            </w:r>
            <w:r w:rsidRPr="008C37FB">
              <w:rPr>
                <w:rFonts w:ascii="Tahoma" w:hAnsi="Tahoma" w:cs="Tahoma"/>
                <w:b/>
                <w:sz w:val="18"/>
                <w:szCs w:val="18"/>
              </w:rPr>
              <w:t>OPERAÇÃO</w:t>
            </w:r>
          </w:p>
        </w:tc>
        <w:tc>
          <w:tcPr>
            <w:tcW w:w="1701" w:type="dxa"/>
          </w:tcPr>
          <w:p w:rsidR="009531D7" w:rsidRPr="008C37FB" w:rsidRDefault="009531D7" w:rsidP="004E5352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PRODUTO</w:t>
            </w:r>
          </w:p>
        </w:tc>
        <w:tc>
          <w:tcPr>
            <w:tcW w:w="1559" w:type="dxa"/>
          </w:tcPr>
          <w:p w:rsidR="009531D7" w:rsidRPr="008C37FB" w:rsidRDefault="009531D7" w:rsidP="004E5352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8C37FB">
              <w:rPr>
                <w:rFonts w:ascii="Tahoma" w:hAnsi="Tahoma" w:cs="Tahoma"/>
                <w:b/>
                <w:sz w:val="18"/>
                <w:szCs w:val="18"/>
              </w:rPr>
              <w:t>CRONOGRAMA</w:t>
            </w:r>
          </w:p>
        </w:tc>
        <w:tc>
          <w:tcPr>
            <w:tcW w:w="1560" w:type="dxa"/>
          </w:tcPr>
          <w:p w:rsidR="009531D7" w:rsidRPr="008C37FB" w:rsidRDefault="009531D7" w:rsidP="004E5352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8C37FB">
              <w:rPr>
                <w:rFonts w:ascii="Tahoma" w:hAnsi="Tahoma" w:cs="Tahoma"/>
                <w:b/>
                <w:sz w:val="18"/>
                <w:szCs w:val="18"/>
              </w:rPr>
              <w:t>LIDERANÇA</w:t>
            </w:r>
          </w:p>
        </w:tc>
        <w:tc>
          <w:tcPr>
            <w:tcW w:w="2693" w:type="dxa"/>
          </w:tcPr>
          <w:p w:rsidR="009531D7" w:rsidRPr="008C37FB" w:rsidRDefault="009531D7" w:rsidP="004E5352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8C37FB">
              <w:rPr>
                <w:rFonts w:ascii="Tahoma" w:hAnsi="Tahoma" w:cs="Tahoma"/>
                <w:b/>
                <w:sz w:val="18"/>
                <w:szCs w:val="18"/>
              </w:rPr>
              <w:t>RECURSOS NECESSÁRIOS</w:t>
            </w:r>
          </w:p>
        </w:tc>
      </w:tr>
      <w:tr w:rsidR="009531D7" w:rsidRPr="00CD7DD8" w:rsidTr="002E1B9F">
        <w:trPr>
          <w:trHeight w:val="1133"/>
        </w:trPr>
        <w:tc>
          <w:tcPr>
            <w:tcW w:w="2694" w:type="dxa"/>
            <w:vAlign w:val="center"/>
          </w:tcPr>
          <w:p w:rsidR="008043AD" w:rsidRPr="00CD7DD8" w:rsidRDefault="00E41A26" w:rsidP="00CD7DD8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IV - </w:t>
            </w:r>
            <w:r w:rsidR="008043AD" w:rsidRPr="00CD7DD8">
              <w:rPr>
                <w:rFonts w:ascii="Tahoma" w:hAnsi="Tahoma" w:cs="Tahoma"/>
                <w:sz w:val="18"/>
                <w:szCs w:val="18"/>
              </w:rPr>
              <w:t>FORTALECER O POSICIONAMENTO DO CRN2 FRENTE AS DEMANDAS POLÍTICAS, SOCIAIS E REPRESENTATIVAS DA PROFISSÃO</w:t>
            </w:r>
            <w:r w:rsidR="00CD7DD8" w:rsidRPr="00CD7DD8">
              <w:rPr>
                <w:rFonts w:ascii="Tahoma" w:hAnsi="Tahoma" w:cs="Tahoma"/>
                <w:sz w:val="18"/>
                <w:szCs w:val="18"/>
              </w:rPr>
              <w:t>.</w:t>
            </w:r>
          </w:p>
          <w:p w:rsidR="00CD7DD8" w:rsidRPr="00CD7DD8" w:rsidRDefault="00E41A26" w:rsidP="00CD7DD8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VIII - </w:t>
            </w:r>
            <w:r w:rsidR="00CD7DD8" w:rsidRPr="00CD7DD8">
              <w:rPr>
                <w:rFonts w:ascii="Tahoma" w:hAnsi="Tahoma" w:cs="Tahoma"/>
                <w:sz w:val="18"/>
                <w:szCs w:val="18"/>
              </w:rPr>
              <w:t>DESENVOLVIMENTO SOCIAL E SUSTENTABILIDADE.</w:t>
            </w:r>
          </w:p>
          <w:p w:rsidR="009531D7" w:rsidRPr="00CD7DD8" w:rsidRDefault="00E41A26" w:rsidP="00E41A26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IX - </w:t>
            </w:r>
            <w:r w:rsidR="00CD7DD8" w:rsidRPr="00CD7DD8">
              <w:rPr>
                <w:rFonts w:ascii="Tahoma" w:hAnsi="Tahoma" w:cs="Tahoma"/>
                <w:sz w:val="18"/>
                <w:szCs w:val="18"/>
              </w:rPr>
              <w:t>ESTABELECER UMA POLÍTICA DE COMUNICAÇÃO E MARKETING DE RECONHECIMENTO DA PROFISSÃO E DO CRN2 PELA SOCIEDADE</w:t>
            </w:r>
            <w:r w:rsidR="008A6454"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3685" w:type="dxa"/>
            <w:vAlign w:val="center"/>
          </w:tcPr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DIVULGAR TEMAS ATUAIS E CIENTIFICOS INERENTES À PROFISSÃO.</w:t>
            </w:r>
          </w:p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DIVULGAR AÇÕES E INICIATIVAS DO CRN2, NO PERÍODO.</w:t>
            </w:r>
          </w:p>
          <w:p w:rsidR="00BF0AEA" w:rsidRPr="00CD7DD8" w:rsidRDefault="00BF0AEA" w:rsidP="002E1B9F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117164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REVISTA IMPRESSA E ELETRÔNICA</w:t>
            </w:r>
          </w:p>
        </w:tc>
        <w:tc>
          <w:tcPr>
            <w:tcW w:w="1559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MARÇO</w:t>
            </w:r>
          </w:p>
          <w:p w:rsidR="002E1B9F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JULHO</w:t>
            </w:r>
          </w:p>
          <w:p w:rsidR="002E1B9F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NOVEMBRO</w:t>
            </w:r>
          </w:p>
        </w:tc>
        <w:tc>
          <w:tcPr>
            <w:tcW w:w="1560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GABRIEL</w:t>
            </w:r>
          </w:p>
        </w:tc>
        <w:tc>
          <w:tcPr>
            <w:tcW w:w="2693" w:type="dxa"/>
            <w:vAlign w:val="center"/>
          </w:tcPr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ARTE FINAL</w:t>
            </w:r>
          </w:p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IMPRESSÃO</w:t>
            </w:r>
          </w:p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POSTAGEM</w:t>
            </w:r>
          </w:p>
          <w:p w:rsidR="009531D7" w:rsidRPr="00CD7DD8" w:rsidRDefault="009531D7" w:rsidP="002E1B9F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531D7" w:rsidRPr="00CD7DD8" w:rsidTr="002E1B9F">
        <w:trPr>
          <w:trHeight w:val="1122"/>
        </w:trPr>
        <w:tc>
          <w:tcPr>
            <w:tcW w:w="2694" w:type="dxa"/>
            <w:vAlign w:val="center"/>
          </w:tcPr>
          <w:p w:rsidR="00CD7DD8" w:rsidRPr="00CD7DD8" w:rsidRDefault="00E41A26" w:rsidP="00CD7DD8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IV - </w:t>
            </w:r>
            <w:r w:rsidR="00CD7DD8" w:rsidRPr="00CD7DD8">
              <w:rPr>
                <w:rFonts w:ascii="Tahoma" w:hAnsi="Tahoma" w:cs="Tahoma"/>
                <w:sz w:val="18"/>
                <w:szCs w:val="18"/>
              </w:rPr>
              <w:t>FORTALECER O POSICIONAMENTO DO CRN2 FRENTE AS DEMANDAS POLÍTICAS, SOCIAIS E REPRESENTATIVAS DA PROFISSÃO.</w:t>
            </w:r>
          </w:p>
          <w:p w:rsidR="00F725F4" w:rsidRPr="00CD7DD8" w:rsidRDefault="00E41A26" w:rsidP="00E41A26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IX - </w:t>
            </w:r>
            <w:r w:rsidR="00CD7DD8" w:rsidRPr="00CD7DD8">
              <w:rPr>
                <w:rFonts w:ascii="Tahoma" w:hAnsi="Tahoma" w:cs="Tahoma"/>
                <w:sz w:val="18"/>
                <w:szCs w:val="18"/>
              </w:rPr>
              <w:t>ESTABELECER UMA POLÍTICA DE COMUNICAÇÃO E MARKETING DE RECONHECIMENTO DA PROFISSÃO E DO CRN2 PELA SOCIEDADE</w:t>
            </w:r>
            <w:r w:rsidR="008A6454"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3685" w:type="dxa"/>
            <w:vAlign w:val="center"/>
          </w:tcPr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CONVIDAR OS PROFISSIONAIS DO BANCO DE CONSULTORES E CONSELHEIROS QUE FARÃO A CAPACITAÇÃO</w:t>
            </w:r>
          </w:p>
          <w:p w:rsidR="009531D7" w:rsidRPr="00CD7DD8" w:rsidRDefault="009531D7" w:rsidP="002E1B9F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color w:val="FFFFFF" w:themeColor="background1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MEDIA TRAINING</w:t>
            </w:r>
          </w:p>
        </w:tc>
        <w:tc>
          <w:tcPr>
            <w:tcW w:w="1559" w:type="dxa"/>
            <w:vAlign w:val="center"/>
          </w:tcPr>
          <w:p w:rsidR="009531D7" w:rsidRPr="00CD7DD8" w:rsidRDefault="00F725F4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 xml:space="preserve">2º </w:t>
            </w:r>
            <w:r w:rsidR="002E1B9F" w:rsidRPr="00CD7DD8">
              <w:rPr>
                <w:rFonts w:ascii="Tahoma" w:hAnsi="Tahoma" w:cs="Tahoma"/>
                <w:sz w:val="18"/>
                <w:szCs w:val="18"/>
              </w:rPr>
              <w:t>TRIMESTRE</w:t>
            </w:r>
          </w:p>
        </w:tc>
        <w:tc>
          <w:tcPr>
            <w:tcW w:w="1560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CAROLINE</w:t>
            </w:r>
          </w:p>
        </w:tc>
        <w:tc>
          <w:tcPr>
            <w:tcW w:w="2693" w:type="dxa"/>
            <w:vAlign w:val="center"/>
          </w:tcPr>
          <w:p w:rsidR="0096290C" w:rsidRDefault="0096290C" w:rsidP="002E1B9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PASSAGEM TERRESTRE</w:t>
            </w:r>
          </w:p>
          <w:p w:rsidR="0096290C" w:rsidRDefault="0096290C" w:rsidP="002E1B9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DIÁRIA E AJUDA DE DESLOCAMENTO</w:t>
            </w:r>
          </w:p>
          <w:p w:rsidR="009531D7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ASSESSORIA</w:t>
            </w:r>
          </w:p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COFFE-BREAK</w:t>
            </w:r>
          </w:p>
        </w:tc>
      </w:tr>
      <w:tr w:rsidR="009531D7" w:rsidRPr="00CD7DD8" w:rsidTr="002E1B9F">
        <w:trPr>
          <w:trHeight w:val="1123"/>
        </w:trPr>
        <w:tc>
          <w:tcPr>
            <w:tcW w:w="2694" w:type="dxa"/>
            <w:vAlign w:val="center"/>
          </w:tcPr>
          <w:p w:rsidR="008A6454" w:rsidRDefault="00E41A26" w:rsidP="008A6454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II - </w:t>
            </w:r>
            <w:r w:rsidR="008A6454">
              <w:rPr>
                <w:rFonts w:ascii="Tahoma" w:hAnsi="Tahoma" w:cs="Tahoma"/>
                <w:sz w:val="18"/>
                <w:szCs w:val="18"/>
              </w:rPr>
              <w:t>DESCENTRALIZAR AS AÇÕES DO CRN2.</w:t>
            </w:r>
          </w:p>
          <w:p w:rsidR="008A6454" w:rsidRDefault="00E41A26" w:rsidP="008A6454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V - </w:t>
            </w:r>
            <w:r w:rsidR="008A6454">
              <w:rPr>
                <w:rFonts w:ascii="Tahoma" w:hAnsi="Tahoma" w:cs="Tahoma"/>
                <w:sz w:val="18"/>
                <w:szCs w:val="18"/>
              </w:rPr>
              <w:t>DESENVOLVER AÇÕES ORIENTADAS À ARTICULAÇÃO E INTEGRAÇÃO DO CRN2 COM AS IES E ETS.</w:t>
            </w:r>
          </w:p>
          <w:p w:rsidR="008A6454" w:rsidRDefault="00E41A26" w:rsidP="008A6454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VI - </w:t>
            </w:r>
            <w:r w:rsidR="008A6454">
              <w:rPr>
                <w:rFonts w:ascii="Tahoma" w:hAnsi="Tahoma" w:cs="Tahoma"/>
                <w:sz w:val="18"/>
                <w:szCs w:val="18"/>
              </w:rPr>
              <w:t xml:space="preserve">FORTALECER AS AREAS DE ATUAÇÃO EM ASCENDÊNCIA E/OU POUCO </w:t>
            </w:r>
            <w:r w:rsidR="008A6454">
              <w:rPr>
                <w:rFonts w:ascii="Tahoma" w:hAnsi="Tahoma" w:cs="Tahoma"/>
                <w:sz w:val="18"/>
                <w:szCs w:val="18"/>
              </w:rPr>
              <w:lastRenderedPageBreak/>
              <w:t>EXPLORADAS.</w:t>
            </w:r>
          </w:p>
          <w:p w:rsidR="008A6454" w:rsidRPr="00CD7DD8" w:rsidRDefault="00E41A26" w:rsidP="008A6454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VIII - </w:t>
            </w:r>
            <w:r w:rsidR="008A6454" w:rsidRPr="00CD7DD8">
              <w:rPr>
                <w:rFonts w:ascii="Tahoma" w:hAnsi="Tahoma" w:cs="Tahoma"/>
                <w:sz w:val="18"/>
                <w:szCs w:val="18"/>
              </w:rPr>
              <w:t>DESENVOLVIMENTO SOCIAL E SUSTENTABILIDADE.</w:t>
            </w:r>
          </w:p>
          <w:p w:rsidR="009531D7" w:rsidRPr="00CD7DD8" w:rsidRDefault="00E41A26" w:rsidP="008A6454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IX - </w:t>
            </w:r>
            <w:r w:rsidR="008A6454" w:rsidRPr="00CD7DD8">
              <w:rPr>
                <w:rFonts w:ascii="Tahoma" w:hAnsi="Tahoma" w:cs="Tahoma"/>
                <w:sz w:val="18"/>
                <w:szCs w:val="18"/>
              </w:rPr>
              <w:t>ESTABELECER UMA POLÍTICA DE COMUNICAÇÃO E MARKETING DE RECONHECIMENTO DA PROFISSÃO E DO CRN2 PELA SOCIEDADE</w:t>
            </w:r>
            <w:r w:rsidR="008A6454"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3685" w:type="dxa"/>
            <w:vAlign w:val="center"/>
          </w:tcPr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lastRenderedPageBreak/>
              <w:t>DIVULGAR TEMAS CIENTIFICOS INERENTES A PROFISSÃO.</w:t>
            </w:r>
          </w:p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PROPORCIONAR ESPAÇO PARA ATUALIZAÇÃO E QUALIFICAÇÃO DOS PROFISSIONAIS E COMUNIDADE.</w:t>
            </w:r>
          </w:p>
          <w:p w:rsidR="009531D7" w:rsidRPr="00CD7DD8" w:rsidRDefault="009531D7" w:rsidP="002E1B9F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SEXTA BÁSICA</w:t>
            </w:r>
          </w:p>
        </w:tc>
        <w:tc>
          <w:tcPr>
            <w:tcW w:w="1559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MENSAL COM INÍCIO EM MARÇO</w:t>
            </w:r>
          </w:p>
        </w:tc>
        <w:tc>
          <w:tcPr>
            <w:tcW w:w="1560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GABRIEL</w:t>
            </w:r>
          </w:p>
        </w:tc>
        <w:tc>
          <w:tcPr>
            <w:tcW w:w="2693" w:type="dxa"/>
            <w:vAlign w:val="center"/>
          </w:tcPr>
          <w:p w:rsidR="002E1B9F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ASSESSORIA</w:t>
            </w:r>
          </w:p>
          <w:p w:rsidR="00404327" w:rsidRPr="00CD7DD8" w:rsidRDefault="00404327" w:rsidP="002E1B9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IMPRESSÃO</w:t>
            </w:r>
          </w:p>
          <w:p w:rsidR="002E1B9F" w:rsidRPr="00CD7DD8" w:rsidRDefault="00404327" w:rsidP="002E1B9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ARTE</w:t>
            </w:r>
          </w:p>
          <w:p w:rsidR="009531D7" w:rsidRPr="00CD7DD8" w:rsidRDefault="009531D7" w:rsidP="002E1B9F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</w:p>
        </w:tc>
      </w:tr>
      <w:tr w:rsidR="009531D7" w:rsidRPr="00CD7DD8" w:rsidTr="002E1B9F">
        <w:trPr>
          <w:trHeight w:val="1112"/>
        </w:trPr>
        <w:tc>
          <w:tcPr>
            <w:tcW w:w="2694" w:type="dxa"/>
            <w:vAlign w:val="center"/>
          </w:tcPr>
          <w:p w:rsidR="008A6454" w:rsidRDefault="00E41A26" w:rsidP="002178E3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lastRenderedPageBreak/>
              <w:t xml:space="preserve">III - </w:t>
            </w:r>
            <w:r w:rsidR="008A6454">
              <w:rPr>
                <w:rFonts w:ascii="Tahoma" w:hAnsi="Tahoma" w:cs="Tahoma"/>
                <w:sz w:val="18"/>
                <w:szCs w:val="18"/>
              </w:rPr>
              <w:t>PROPOR O ALINHAMENTO DOS OBJETIVOS DAS ENTIDADES LIGADAS À NUTRIÇÃO E DEMANDAS SOCIAIS E PROFISSIONAIS.</w:t>
            </w:r>
          </w:p>
          <w:p w:rsidR="008A6454" w:rsidRPr="00CD7DD8" w:rsidRDefault="00E41A26" w:rsidP="002178E3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IV - </w:t>
            </w:r>
            <w:r w:rsidR="008A6454" w:rsidRPr="00CD7DD8">
              <w:rPr>
                <w:rFonts w:ascii="Tahoma" w:hAnsi="Tahoma" w:cs="Tahoma"/>
                <w:sz w:val="18"/>
                <w:szCs w:val="18"/>
              </w:rPr>
              <w:t>FORTALECER O POSICIONAMENTO DO CRN2 FRENTE AS DEMANDAS POLÍTICAS, SOCIAIS E REPRESENTATIVAS DA PROFISSÃO.</w:t>
            </w:r>
          </w:p>
          <w:p w:rsidR="008A6454" w:rsidRDefault="00E41A26" w:rsidP="002178E3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V - </w:t>
            </w:r>
            <w:r w:rsidR="008A6454">
              <w:rPr>
                <w:rFonts w:ascii="Tahoma" w:hAnsi="Tahoma" w:cs="Tahoma"/>
                <w:sz w:val="18"/>
                <w:szCs w:val="18"/>
              </w:rPr>
              <w:t>DESENVOLVER AÇÕES ORIENTADAS À ARTICULAÇÃO E INTEGRAÇÃO DO CRN2 COM AS IES E ETS.</w:t>
            </w:r>
          </w:p>
          <w:p w:rsidR="00A05102" w:rsidRPr="00CD7DD8" w:rsidRDefault="00E41A26" w:rsidP="00E41A26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IX - </w:t>
            </w:r>
            <w:r w:rsidR="008A6454" w:rsidRPr="00CD7DD8">
              <w:rPr>
                <w:rFonts w:ascii="Tahoma" w:hAnsi="Tahoma" w:cs="Tahoma"/>
                <w:sz w:val="18"/>
                <w:szCs w:val="18"/>
              </w:rPr>
              <w:t>ESTABELECER UMA POLÍTICA DE COMUNICAÇÃO E MARKETING DE RECONHECIMENTO DA PROFISSÃO E DO CRN2 PELA SOCIEDADE</w:t>
            </w:r>
            <w:r w:rsidR="008A6454"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3685" w:type="dxa"/>
            <w:vAlign w:val="center"/>
          </w:tcPr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FORTALECER A IMAGEM E A IMPORTÂNCIA DO PROFISSIONAL FRENTE A COMUNIDADE.</w:t>
            </w:r>
          </w:p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SENSIBILIZAR A POPULAÇÃO PARA IMPORT</w:t>
            </w:r>
            <w:r w:rsidR="002178E3">
              <w:rPr>
                <w:rFonts w:ascii="Tahoma" w:hAnsi="Tahoma" w:cs="Tahoma"/>
                <w:sz w:val="18"/>
                <w:szCs w:val="18"/>
              </w:rPr>
              <w:t>Â</w:t>
            </w:r>
            <w:r w:rsidRPr="00CD7DD8">
              <w:rPr>
                <w:rFonts w:ascii="Tahoma" w:hAnsi="Tahoma" w:cs="Tahoma"/>
                <w:sz w:val="18"/>
                <w:szCs w:val="18"/>
              </w:rPr>
              <w:t>NCIA DE UMA ALIMENTAÇÃO SAUD</w:t>
            </w:r>
            <w:r w:rsidR="002178E3">
              <w:rPr>
                <w:rFonts w:ascii="Tahoma" w:hAnsi="Tahoma" w:cs="Tahoma"/>
                <w:sz w:val="18"/>
                <w:szCs w:val="18"/>
              </w:rPr>
              <w:t>Á</w:t>
            </w:r>
            <w:r w:rsidRPr="00CD7DD8">
              <w:rPr>
                <w:rFonts w:ascii="Tahoma" w:hAnsi="Tahoma" w:cs="Tahoma"/>
                <w:sz w:val="18"/>
                <w:szCs w:val="18"/>
              </w:rPr>
              <w:t>VEL.</w:t>
            </w:r>
          </w:p>
          <w:p w:rsidR="00717CE3" w:rsidRPr="00CD7DD8" w:rsidRDefault="00717CE3" w:rsidP="002E1B9F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CAMPANHA NACIONAL DO DIA DO NUTRICINISTA</w:t>
            </w:r>
          </w:p>
        </w:tc>
        <w:tc>
          <w:tcPr>
            <w:tcW w:w="1559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MARÇO A OUTUBRO</w:t>
            </w:r>
          </w:p>
        </w:tc>
        <w:tc>
          <w:tcPr>
            <w:tcW w:w="1560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CARLOS</w:t>
            </w:r>
          </w:p>
        </w:tc>
        <w:tc>
          <w:tcPr>
            <w:tcW w:w="2693" w:type="dxa"/>
            <w:vAlign w:val="center"/>
          </w:tcPr>
          <w:p w:rsidR="0096290C" w:rsidRDefault="0096290C" w:rsidP="002E1B9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PASSAGEM TERRESTRE</w:t>
            </w:r>
          </w:p>
          <w:p w:rsidR="0096290C" w:rsidRDefault="0096290C" w:rsidP="002E1B9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DIÁRIA E AJUDA DE DESLOCAMENTO</w:t>
            </w:r>
          </w:p>
          <w:p w:rsidR="00E25A8B" w:rsidRDefault="00E25A8B" w:rsidP="002E1B9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AJUDA DE CUSTO</w:t>
            </w:r>
          </w:p>
          <w:p w:rsidR="009531D7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 xml:space="preserve">IMPRESSÃO </w:t>
            </w:r>
          </w:p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PUBLICAÇÃO</w:t>
            </w:r>
          </w:p>
        </w:tc>
      </w:tr>
      <w:tr w:rsidR="009531D7" w:rsidRPr="00CD7DD8" w:rsidTr="002E1B9F">
        <w:trPr>
          <w:trHeight w:val="1141"/>
        </w:trPr>
        <w:tc>
          <w:tcPr>
            <w:tcW w:w="2694" w:type="dxa"/>
            <w:vAlign w:val="center"/>
          </w:tcPr>
          <w:p w:rsidR="00E41A26" w:rsidRPr="0096290C" w:rsidRDefault="007831E5" w:rsidP="00E41A26">
            <w:pPr>
              <w:rPr>
                <w:rFonts w:ascii="Tahoma" w:hAnsi="Tahoma" w:cs="Tahoma"/>
                <w:sz w:val="18"/>
                <w:szCs w:val="18"/>
              </w:rPr>
            </w:pPr>
            <w:r w:rsidRPr="0096290C">
              <w:rPr>
                <w:rFonts w:ascii="Tahoma" w:hAnsi="Tahoma" w:cs="Tahoma"/>
                <w:sz w:val="18"/>
                <w:szCs w:val="18"/>
              </w:rPr>
              <w:t xml:space="preserve">I </w:t>
            </w:r>
            <w:r w:rsidR="00E41A26" w:rsidRPr="0096290C">
              <w:rPr>
                <w:rFonts w:ascii="Tahoma" w:hAnsi="Tahoma" w:cs="Tahoma"/>
                <w:sz w:val="18"/>
                <w:szCs w:val="18"/>
              </w:rPr>
              <w:t>- BUSCAR EXCELENCIA NA GESTÃO</w:t>
            </w:r>
          </w:p>
          <w:p w:rsidR="00E41A26" w:rsidRPr="0096290C" w:rsidRDefault="00E41A26" w:rsidP="00E41A26">
            <w:pPr>
              <w:rPr>
                <w:rFonts w:ascii="Tahoma" w:hAnsi="Tahoma" w:cs="Tahoma"/>
                <w:sz w:val="18"/>
                <w:szCs w:val="18"/>
              </w:rPr>
            </w:pPr>
            <w:r w:rsidRPr="0096290C">
              <w:rPr>
                <w:rFonts w:ascii="Tahoma" w:hAnsi="Tahoma" w:cs="Tahoma"/>
                <w:sz w:val="18"/>
                <w:szCs w:val="18"/>
              </w:rPr>
              <w:t>VIII - DESENVOLVIMENTO SOCIAL E SUSTENTABILIDADE.</w:t>
            </w:r>
          </w:p>
          <w:p w:rsidR="007831E5" w:rsidRPr="0096290C" w:rsidRDefault="00E41A26" w:rsidP="00E41A26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6290C">
              <w:rPr>
                <w:rFonts w:ascii="Tahoma" w:hAnsi="Tahoma" w:cs="Tahoma"/>
                <w:sz w:val="18"/>
                <w:szCs w:val="18"/>
              </w:rPr>
              <w:t>IX - ESTABELECER UMA POLÍTICA DE COMUNICAÇÃO E MARKETING DE RECONHECIMENTO DA PROFISSÃO E DO CRN2 PELA SOCIEDADE.</w:t>
            </w:r>
          </w:p>
        </w:tc>
        <w:tc>
          <w:tcPr>
            <w:tcW w:w="3685" w:type="dxa"/>
            <w:vAlign w:val="center"/>
          </w:tcPr>
          <w:p w:rsidR="002E1B9F" w:rsidRPr="0096290C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96290C">
              <w:rPr>
                <w:rFonts w:ascii="Tahoma" w:hAnsi="Tahoma" w:cs="Tahoma"/>
                <w:sz w:val="18"/>
                <w:szCs w:val="18"/>
              </w:rPr>
              <w:t>DIVULGAR O NOVO PROCESSO ELEITORAL</w:t>
            </w:r>
          </w:p>
          <w:p w:rsidR="009531D7" w:rsidRPr="0096290C" w:rsidRDefault="009531D7" w:rsidP="002E1B9F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Align w:val="center"/>
          </w:tcPr>
          <w:p w:rsidR="009531D7" w:rsidRPr="0096290C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6290C">
              <w:rPr>
                <w:rFonts w:ascii="Tahoma" w:hAnsi="Tahoma" w:cs="Tahoma"/>
                <w:sz w:val="18"/>
                <w:szCs w:val="18"/>
              </w:rPr>
              <w:t>CAMPANHA DE DIVULGAÇÃO DO PROCESSO ON-LINE</w:t>
            </w:r>
          </w:p>
        </w:tc>
        <w:tc>
          <w:tcPr>
            <w:tcW w:w="1559" w:type="dxa"/>
            <w:vAlign w:val="center"/>
          </w:tcPr>
          <w:p w:rsidR="009531D7" w:rsidRPr="0096290C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6290C">
              <w:rPr>
                <w:rFonts w:ascii="Tahoma" w:hAnsi="Tahoma" w:cs="Tahoma"/>
                <w:sz w:val="18"/>
                <w:szCs w:val="18"/>
              </w:rPr>
              <w:t>AGOSTO</w:t>
            </w:r>
          </w:p>
        </w:tc>
        <w:tc>
          <w:tcPr>
            <w:tcW w:w="1560" w:type="dxa"/>
            <w:vAlign w:val="center"/>
          </w:tcPr>
          <w:p w:rsidR="009531D7" w:rsidRPr="0096290C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6290C">
              <w:rPr>
                <w:rFonts w:ascii="Tahoma" w:hAnsi="Tahoma" w:cs="Tahoma"/>
                <w:sz w:val="18"/>
                <w:szCs w:val="18"/>
              </w:rPr>
              <w:t>KATIA</w:t>
            </w:r>
          </w:p>
        </w:tc>
        <w:tc>
          <w:tcPr>
            <w:tcW w:w="2693" w:type="dxa"/>
            <w:vAlign w:val="center"/>
          </w:tcPr>
          <w:p w:rsidR="009531D7" w:rsidRPr="0096290C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96290C">
              <w:rPr>
                <w:rFonts w:ascii="Tahoma" w:hAnsi="Tahoma" w:cs="Tahoma"/>
                <w:sz w:val="18"/>
                <w:szCs w:val="18"/>
              </w:rPr>
              <w:t>ARTE</w:t>
            </w:r>
          </w:p>
          <w:p w:rsidR="002E1B9F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96290C">
              <w:rPr>
                <w:rFonts w:ascii="Tahoma" w:hAnsi="Tahoma" w:cs="Tahoma"/>
                <w:sz w:val="18"/>
                <w:szCs w:val="18"/>
              </w:rPr>
              <w:t>IMPRESSÃO</w:t>
            </w:r>
          </w:p>
          <w:p w:rsidR="0096290C" w:rsidRPr="0096290C" w:rsidRDefault="0096290C" w:rsidP="002E1B9F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  <w:r>
              <w:rPr>
                <w:rFonts w:ascii="Tahoma" w:hAnsi="Tahoma" w:cs="Tahoma"/>
                <w:sz w:val="18"/>
                <w:szCs w:val="18"/>
              </w:rPr>
              <w:t>POSTAGEM</w:t>
            </w:r>
          </w:p>
        </w:tc>
      </w:tr>
      <w:tr w:rsidR="009531D7" w:rsidRPr="00CD7DD8" w:rsidTr="002E1B9F">
        <w:trPr>
          <w:trHeight w:val="1113"/>
        </w:trPr>
        <w:tc>
          <w:tcPr>
            <w:tcW w:w="2694" w:type="dxa"/>
            <w:vAlign w:val="center"/>
          </w:tcPr>
          <w:p w:rsidR="002178E3" w:rsidRPr="00CD7DD8" w:rsidRDefault="00E41A26" w:rsidP="002178E3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lastRenderedPageBreak/>
              <w:t xml:space="preserve">IV - </w:t>
            </w:r>
            <w:r w:rsidR="002178E3" w:rsidRPr="00CD7DD8">
              <w:rPr>
                <w:rFonts w:ascii="Tahoma" w:hAnsi="Tahoma" w:cs="Tahoma"/>
                <w:sz w:val="18"/>
                <w:szCs w:val="18"/>
              </w:rPr>
              <w:t>FORTALECER O POSICIONAMENTO DO CRN2 FRENTE AS DEMANDAS POLÍTICAS, SOCIAIS E REPRESENTATIVAS DA PROFISSÃO.</w:t>
            </w:r>
          </w:p>
          <w:p w:rsidR="009531D7" w:rsidRPr="00CD7DD8" w:rsidRDefault="009531D7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3685" w:type="dxa"/>
            <w:vAlign w:val="center"/>
          </w:tcPr>
          <w:p w:rsidR="002E1B9F" w:rsidRPr="00CD7DD8" w:rsidRDefault="002E1B9F" w:rsidP="002E1B9F">
            <w:pPr>
              <w:rPr>
                <w:rFonts w:ascii="Tahoma" w:hAnsi="Tahoma" w:cs="Tahoma"/>
                <w:sz w:val="18"/>
                <w:szCs w:val="18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CONHECER A OPINIÃO DA SOCIEDADE SOBRE OS TEMAS ATUAIS, RELACIONADOS À ALIMENTAÇÃO E NUTRIÇÃO</w:t>
            </w:r>
          </w:p>
          <w:p w:rsidR="009531D7" w:rsidRPr="00CD7DD8" w:rsidRDefault="009531D7" w:rsidP="002E1B9F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PESQUISA DE OPINIÃO PUBLICA</w:t>
            </w:r>
          </w:p>
        </w:tc>
        <w:tc>
          <w:tcPr>
            <w:tcW w:w="1559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ABRIL</w:t>
            </w:r>
          </w:p>
        </w:tc>
        <w:tc>
          <w:tcPr>
            <w:tcW w:w="1560" w:type="dxa"/>
            <w:vAlign w:val="center"/>
          </w:tcPr>
          <w:p w:rsidR="009531D7" w:rsidRPr="00CD7DD8" w:rsidRDefault="002E1B9F" w:rsidP="002E1B9F">
            <w:pPr>
              <w:jc w:val="center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CARLA</w:t>
            </w:r>
          </w:p>
        </w:tc>
        <w:tc>
          <w:tcPr>
            <w:tcW w:w="2693" w:type="dxa"/>
            <w:vAlign w:val="center"/>
          </w:tcPr>
          <w:p w:rsidR="009531D7" w:rsidRPr="00CD7DD8" w:rsidRDefault="002E1B9F" w:rsidP="002E1B9F">
            <w:pPr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CD7DD8">
              <w:rPr>
                <w:rFonts w:ascii="Tahoma" w:hAnsi="Tahoma" w:cs="Tahoma"/>
                <w:sz w:val="18"/>
                <w:szCs w:val="18"/>
              </w:rPr>
              <w:t>ASSESSORIA</w:t>
            </w:r>
          </w:p>
        </w:tc>
      </w:tr>
    </w:tbl>
    <w:p w:rsidR="000676E7" w:rsidRPr="00CD7DD8" w:rsidRDefault="000676E7">
      <w:pPr>
        <w:rPr>
          <w:rFonts w:ascii="Tahoma" w:hAnsi="Tahoma" w:cs="Tahoma"/>
          <w:sz w:val="20"/>
          <w:szCs w:val="20"/>
        </w:rPr>
      </w:pPr>
    </w:p>
    <w:sectPr w:rsidR="000676E7" w:rsidRPr="00CD7DD8" w:rsidSect="006E2599">
      <w:pgSz w:w="16838" w:h="11906" w:orient="landscape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/>
  <w:rsids>
    <w:rsidRoot w:val="000676E7"/>
    <w:rsid w:val="000676E7"/>
    <w:rsid w:val="000A4722"/>
    <w:rsid w:val="000E2F74"/>
    <w:rsid w:val="00104FB5"/>
    <w:rsid w:val="00105E54"/>
    <w:rsid w:val="00117164"/>
    <w:rsid w:val="002178E3"/>
    <w:rsid w:val="00242601"/>
    <w:rsid w:val="00266036"/>
    <w:rsid w:val="002E1B9F"/>
    <w:rsid w:val="002F751A"/>
    <w:rsid w:val="00300D78"/>
    <w:rsid w:val="00395DE3"/>
    <w:rsid w:val="00404327"/>
    <w:rsid w:val="004178EE"/>
    <w:rsid w:val="004179E9"/>
    <w:rsid w:val="004316FF"/>
    <w:rsid w:val="004372F9"/>
    <w:rsid w:val="00454624"/>
    <w:rsid w:val="00486786"/>
    <w:rsid w:val="004972B4"/>
    <w:rsid w:val="004D5722"/>
    <w:rsid w:val="004E5352"/>
    <w:rsid w:val="005E46E4"/>
    <w:rsid w:val="005F18EA"/>
    <w:rsid w:val="0060339A"/>
    <w:rsid w:val="006A029B"/>
    <w:rsid w:val="006A6116"/>
    <w:rsid w:val="006C6735"/>
    <w:rsid w:val="006E2599"/>
    <w:rsid w:val="00717CE3"/>
    <w:rsid w:val="007831E5"/>
    <w:rsid w:val="007838A4"/>
    <w:rsid w:val="00783D3F"/>
    <w:rsid w:val="007927B3"/>
    <w:rsid w:val="007942A8"/>
    <w:rsid w:val="00803A02"/>
    <w:rsid w:val="008043AD"/>
    <w:rsid w:val="008305B2"/>
    <w:rsid w:val="00844526"/>
    <w:rsid w:val="0087391C"/>
    <w:rsid w:val="00883B48"/>
    <w:rsid w:val="008A4C62"/>
    <w:rsid w:val="008A6454"/>
    <w:rsid w:val="008A6545"/>
    <w:rsid w:val="008C37FB"/>
    <w:rsid w:val="008D19AB"/>
    <w:rsid w:val="00901D79"/>
    <w:rsid w:val="009531D7"/>
    <w:rsid w:val="00962794"/>
    <w:rsid w:val="0096290C"/>
    <w:rsid w:val="009A2D77"/>
    <w:rsid w:val="009D66F9"/>
    <w:rsid w:val="00A05102"/>
    <w:rsid w:val="00A66F2F"/>
    <w:rsid w:val="00A93193"/>
    <w:rsid w:val="00A94E3F"/>
    <w:rsid w:val="00AA6CFE"/>
    <w:rsid w:val="00B018BB"/>
    <w:rsid w:val="00B25EC3"/>
    <w:rsid w:val="00B507FC"/>
    <w:rsid w:val="00B87899"/>
    <w:rsid w:val="00BF0AEA"/>
    <w:rsid w:val="00C465ED"/>
    <w:rsid w:val="00C649F8"/>
    <w:rsid w:val="00C94C68"/>
    <w:rsid w:val="00CA45DF"/>
    <w:rsid w:val="00CC16BF"/>
    <w:rsid w:val="00CD7DD8"/>
    <w:rsid w:val="00CE765B"/>
    <w:rsid w:val="00D4213D"/>
    <w:rsid w:val="00D62D76"/>
    <w:rsid w:val="00D91B38"/>
    <w:rsid w:val="00DD088A"/>
    <w:rsid w:val="00DF6EF9"/>
    <w:rsid w:val="00E25A8B"/>
    <w:rsid w:val="00E41A26"/>
    <w:rsid w:val="00EF43DE"/>
    <w:rsid w:val="00F4130B"/>
    <w:rsid w:val="00F725F4"/>
    <w:rsid w:val="00FC063E"/>
    <w:rsid w:val="00FD44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E765B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0676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rsid w:val="002E1B9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2E1B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423</Words>
  <Characters>2481</Characters>
  <Application>Microsoft Office Word</Application>
  <DocSecurity>4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PLANO DE AÇÃO E METAS 2011</vt:lpstr>
    </vt:vector>
  </TitlesOfParts>
  <Company/>
  <LinksUpToDate>false</LinksUpToDate>
  <CharactersWithSpaces>2899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PLANO DE AÇÃO E METAS 2011</dc:title>
  <dc:creator>Luisa</dc:creator>
  <cp:lastModifiedBy>Magali</cp:lastModifiedBy>
  <cp:revision>2</cp:revision>
  <cp:lastPrinted>2011-09-29T14:34:00Z</cp:lastPrinted>
  <dcterms:created xsi:type="dcterms:W3CDTF">2011-11-17T19:08:00Z</dcterms:created>
  <dcterms:modified xsi:type="dcterms:W3CDTF">2011-11-17T19:08:00Z</dcterms:modified>
</cp:coreProperties>
</file>