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CA3" w:rsidRPr="00A83CA3" w:rsidRDefault="00A83CA3" w:rsidP="00BD78F5">
      <w:pPr>
        <w:jc w:val="both"/>
      </w:pPr>
      <w:bookmarkStart w:id="0" w:name="_GoBack"/>
      <w:bookmarkEnd w:id="0"/>
    </w:p>
    <w:p w:rsidR="00A83CA3" w:rsidRPr="00A83CA3" w:rsidRDefault="00A83CA3" w:rsidP="00BD78F5">
      <w:pPr>
        <w:jc w:val="both"/>
      </w:pPr>
    </w:p>
    <w:p w:rsidR="00A83CA3" w:rsidRDefault="00A83CA3" w:rsidP="00BD78F5">
      <w:pPr>
        <w:jc w:val="both"/>
      </w:pPr>
      <w:r w:rsidRPr="008D3FA1">
        <w:rPr>
          <w:b/>
        </w:rPr>
        <w:t>SINDICATO DOS SERVIDORES E EMPREGADOS DOS CONSELHOS E ORDENS DE FISCALIZACAO</w:t>
      </w:r>
      <w:r w:rsidR="009E7E59" w:rsidRPr="008D3FA1">
        <w:rPr>
          <w:b/>
        </w:rPr>
        <w:t xml:space="preserve"> </w:t>
      </w:r>
      <w:r w:rsidRPr="008D3FA1">
        <w:rPr>
          <w:b/>
        </w:rPr>
        <w:t xml:space="preserve">DO EXERCICIO PROFISSIONAL - SINSERCON, CNPJ n. 93.131.233/0001-04, neste ato representado(a)por seu Presidente, </w:t>
      </w:r>
      <w:proofErr w:type="spellStart"/>
      <w:r w:rsidRPr="008D3FA1">
        <w:rPr>
          <w:b/>
        </w:rPr>
        <w:t>Sr</w:t>
      </w:r>
      <w:proofErr w:type="spellEnd"/>
      <w:r w:rsidRPr="008D3FA1">
        <w:rPr>
          <w:b/>
        </w:rPr>
        <w:t xml:space="preserve">(a). </w:t>
      </w:r>
      <w:r w:rsidR="008D3FA1">
        <w:rPr>
          <w:b/>
        </w:rPr>
        <w:t xml:space="preserve">Clarissa </w:t>
      </w:r>
      <w:proofErr w:type="spellStart"/>
      <w:r w:rsidR="008D3FA1">
        <w:rPr>
          <w:b/>
        </w:rPr>
        <w:t>Ruaro</w:t>
      </w:r>
      <w:proofErr w:type="spellEnd"/>
      <w:r w:rsidR="008D3FA1">
        <w:rPr>
          <w:b/>
        </w:rPr>
        <w:t xml:space="preserve"> Xavier e </w:t>
      </w:r>
      <w:r w:rsidRPr="00A83CA3">
        <w:t>CONSELHO REGIONAL DE NUTRICIONISTAS CRN</w:t>
      </w:r>
      <w:r w:rsidR="009E7E59">
        <w:t>-</w:t>
      </w:r>
      <w:r w:rsidRPr="00A83CA3">
        <w:t>2, CNPJ n. 87.070.843/0001-42, neste ato</w:t>
      </w:r>
      <w:r w:rsidR="00BD78F5">
        <w:t xml:space="preserve"> </w:t>
      </w:r>
      <w:r w:rsidRPr="00A83CA3">
        <w:t xml:space="preserve">representado(a) por seu Presidente, </w:t>
      </w:r>
      <w:proofErr w:type="spellStart"/>
      <w:r w:rsidRPr="00A83CA3">
        <w:t>Sr</w:t>
      </w:r>
      <w:proofErr w:type="spellEnd"/>
      <w:r w:rsidRPr="00A83CA3">
        <w:t xml:space="preserve">(a). IVETE </w:t>
      </w:r>
      <w:r w:rsidR="00BD78F5">
        <w:t>REGINA CICONET DORNELLES</w:t>
      </w:r>
      <w:r w:rsidRPr="00A83CA3">
        <w:t xml:space="preserve"> e por seu Diretor, </w:t>
      </w:r>
      <w:proofErr w:type="spellStart"/>
      <w:r w:rsidRPr="00A83CA3">
        <w:t>Sr</w:t>
      </w:r>
      <w:proofErr w:type="spellEnd"/>
      <w:r w:rsidRPr="00A83CA3">
        <w:t>(a). ROSANGELALENGLER; celebram o presente ACORDO COLETIVO DE TRABALHO, estipulando as condições de trabalho previstas</w:t>
      </w:r>
      <w:r>
        <w:t xml:space="preserve"> </w:t>
      </w:r>
      <w:r w:rsidRPr="00A83CA3">
        <w:t xml:space="preserve">nas cláusulas seguintes: </w:t>
      </w:r>
    </w:p>
    <w:p w:rsidR="008D3FA1" w:rsidRDefault="00A83CA3" w:rsidP="00BD78F5">
      <w:pPr>
        <w:jc w:val="both"/>
        <w:rPr>
          <w:b/>
          <w:bCs/>
        </w:rPr>
      </w:pPr>
      <w:r w:rsidRPr="00A83CA3">
        <w:rPr>
          <w:b/>
          <w:bCs/>
        </w:rPr>
        <w:t>CLÁUSULA PRIMEIRA - VIGÊNCIA E DATA-BASE</w:t>
      </w:r>
    </w:p>
    <w:p w:rsidR="00A83CA3" w:rsidRDefault="00A83CA3" w:rsidP="00BD78F5">
      <w:pPr>
        <w:jc w:val="both"/>
      </w:pPr>
      <w:r w:rsidRPr="00A83CA3">
        <w:t>As partes fixam a vigência do presente Acordo Coletivo de Trabalho no período de 01</w:t>
      </w:r>
      <w:r w:rsidR="008D3FA1">
        <w:t>º</w:t>
      </w:r>
      <w:r w:rsidRPr="00A83CA3">
        <w:t xml:space="preserve"> de maio de 202</w:t>
      </w:r>
      <w:r w:rsidR="00BD78F5">
        <w:t>1</w:t>
      </w:r>
      <w:r w:rsidRPr="00A83CA3">
        <w:t xml:space="preserve"> a</w:t>
      </w:r>
      <w:r w:rsidR="00BD78F5">
        <w:t xml:space="preserve"> </w:t>
      </w:r>
      <w:r w:rsidRPr="00A83CA3">
        <w:t>30 de abril de 202</w:t>
      </w:r>
      <w:r w:rsidR="00BD78F5">
        <w:t>2</w:t>
      </w:r>
      <w:r w:rsidRPr="00A83CA3">
        <w:t xml:space="preserve"> e a data-base da categoria em 01º de maio. </w:t>
      </w:r>
    </w:p>
    <w:p w:rsidR="008D3FA1" w:rsidRDefault="00A83CA3" w:rsidP="00BD78F5">
      <w:pPr>
        <w:jc w:val="both"/>
        <w:rPr>
          <w:b/>
          <w:bCs/>
        </w:rPr>
      </w:pPr>
      <w:r w:rsidRPr="00A83CA3">
        <w:rPr>
          <w:b/>
          <w:bCs/>
        </w:rPr>
        <w:t xml:space="preserve">CLÁUSULA SEGUNDA </w:t>
      </w:r>
      <w:r w:rsidR="008D3FA1">
        <w:rPr>
          <w:b/>
          <w:bCs/>
        </w:rPr>
        <w:t>–</w:t>
      </w:r>
      <w:r w:rsidRPr="00A83CA3">
        <w:rPr>
          <w:b/>
          <w:bCs/>
        </w:rPr>
        <w:t xml:space="preserve"> ABRANGÊNCIA</w:t>
      </w:r>
    </w:p>
    <w:p w:rsidR="00A83CA3" w:rsidRPr="00A83CA3" w:rsidRDefault="00A83CA3" w:rsidP="00BD78F5">
      <w:pPr>
        <w:jc w:val="both"/>
      </w:pPr>
      <w:r w:rsidRPr="00A83CA3">
        <w:t xml:space="preserve">O presente Acordo Coletivo de Trabalho, aplicável no âmbito da(s) empresa(s) acordante(s), abrangerá a(s)categoria(s) </w:t>
      </w:r>
      <w:r w:rsidRPr="00A83CA3">
        <w:rPr>
          <w:b/>
          <w:bCs/>
        </w:rPr>
        <w:t>SERVIDORES E EMPREGADOS DOS CONSELHOS E ORDENS DE FISCALIZAC</w:t>
      </w:r>
      <w:r w:rsidR="008D3FA1">
        <w:rPr>
          <w:b/>
          <w:bCs/>
        </w:rPr>
        <w:t>Ã</w:t>
      </w:r>
      <w:r w:rsidRPr="00A83CA3">
        <w:rPr>
          <w:b/>
          <w:bCs/>
        </w:rPr>
        <w:t>O DO</w:t>
      </w:r>
      <w:r w:rsidR="008D3FA1">
        <w:rPr>
          <w:b/>
          <w:bCs/>
        </w:rPr>
        <w:t xml:space="preserve"> </w:t>
      </w:r>
      <w:r w:rsidRPr="00A83CA3">
        <w:rPr>
          <w:b/>
          <w:bCs/>
        </w:rPr>
        <w:t>EXERCICIO PROFISSIONAL</w:t>
      </w:r>
      <w:r w:rsidRPr="00A83CA3">
        <w:t xml:space="preserve">, com abrangência territorial em </w:t>
      </w:r>
      <w:r w:rsidRPr="00A83CA3">
        <w:rPr>
          <w:b/>
          <w:bCs/>
        </w:rPr>
        <w:t>RS</w:t>
      </w:r>
      <w:r w:rsidRPr="00A83CA3">
        <w:t xml:space="preserve">. </w:t>
      </w:r>
    </w:p>
    <w:p w:rsidR="00A83CA3" w:rsidRPr="00A83CA3" w:rsidRDefault="00A83CA3" w:rsidP="00BD78F5">
      <w:pPr>
        <w:jc w:val="both"/>
      </w:pPr>
      <w:r w:rsidRPr="00A83CA3">
        <w:rPr>
          <w:b/>
          <w:bCs/>
        </w:rPr>
        <w:t xml:space="preserve">CLÁUSULA TERCEIRA - REAJUSTE SALARIAL </w:t>
      </w:r>
    </w:p>
    <w:p w:rsidR="00A83CA3" w:rsidRPr="008D3FA1" w:rsidRDefault="00A83CA3" w:rsidP="00BD78F5">
      <w:pPr>
        <w:jc w:val="both"/>
      </w:pPr>
      <w:r w:rsidRPr="008D3FA1">
        <w:t>O</w:t>
      </w:r>
      <w:r w:rsidR="00BD78F5" w:rsidRPr="008D3FA1">
        <w:t xml:space="preserve">s </w:t>
      </w:r>
      <w:r w:rsidRPr="008D3FA1">
        <w:t>salários dos empregados do CRN-2 serão reajustados, a partir de 01/0</w:t>
      </w:r>
      <w:r w:rsidR="008D3FA1" w:rsidRPr="008D3FA1">
        <w:t>5</w:t>
      </w:r>
      <w:r w:rsidRPr="008D3FA1">
        <w:t>/202</w:t>
      </w:r>
      <w:r w:rsidR="00BD78F5" w:rsidRPr="008D3FA1">
        <w:t>1</w:t>
      </w:r>
      <w:r w:rsidRPr="008D3FA1">
        <w:t xml:space="preserve">, no percentual de </w:t>
      </w:r>
      <w:r w:rsidR="008D3FA1" w:rsidRPr="008D3FA1">
        <w:t>7,59</w:t>
      </w:r>
      <w:r w:rsidRPr="008D3FA1">
        <w:t>%</w:t>
      </w:r>
      <w:r w:rsidR="00BD78F5" w:rsidRPr="008D3FA1">
        <w:t xml:space="preserve"> </w:t>
      </w:r>
      <w:r w:rsidRPr="008D3FA1">
        <w:t>(</w:t>
      </w:r>
      <w:proofErr w:type="gramStart"/>
      <w:r w:rsidR="008D3FA1" w:rsidRPr="008D3FA1">
        <w:t>sete vírgula</w:t>
      </w:r>
      <w:proofErr w:type="gramEnd"/>
      <w:r w:rsidR="008D3FA1" w:rsidRPr="008D3FA1">
        <w:t xml:space="preserve"> cinqüenta e nove por cento</w:t>
      </w:r>
      <w:r w:rsidRPr="008D3FA1">
        <w:t>) do INPC/IBGE acumulado nos últimos 12 meses, a incidir sobre os salários</w:t>
      </w:r>
      <w:r w:rsidR="00BD78F5" w:rsidRPr="008D3FA1">
        <w:t xml:space="preserve"> </w:t>
      </w:r>
      <w:r w:rsidRPr="008D3FA1">
        <w:t>vigentes no mês de abril de 202</w:t>
      </w:r>
      <w:r w:rsidR="00BD78F5" w:rsidRPr="008D3FA1">
        <w:t>1</w:t>
      </w:r>
      <w:r w:rsidRPr="008D3FA1">
        <w:t xml:space="preserve">. </w:t>
      </w:r>
    </w:p>
    <w:p w:rsidR="00A83CA3" w:rsidRPr="00A83CA3" w:rsidRDefault="00A83CA3" w:rsidP="00BD78F5">
      <w:pPr>
        <w:jc w:val="both"/>
      </w:pPr>
      <w:r w:rsidRPr="00A83CA3">
        <w:rPr>
          <w:b/>
          <w:bCs/>
        </w:rPr>
        <w:t xml:space="preserve">CLÁUSULA QUARTA - INTEGRAÇÃO DE PARCELAS REMUNERATÓRIAS </w:t>
      </w:r>
    </w:p>
    <w:p w:rsidR="00881CF6" w:rsidRDefault="00A83CA3" w:rsidP="00BD78F5">
      <w:pPr>
        <w:jc w:val="both"/>
      </w:pPr>
      <w:r w:rsidRPr="00A83CA3">
        <w:t xml:space="preserve">Toda e qualquer parcela remuneratória como gratificação, comissão, </w:t>
      </w:r>
      <w:proofErr w:type="spellStart"/>
      <w:r w:rsidRPr="00A83CA3">
        <w:t>anuênio</w:t>
      </w:r>
      <w:proofErr w:type="spellEnd"/>
      <w:r w:rsidRPr="00A83CA3">
        <w:t>, dentre outras, integrarão o</w:t>
      </w:r>
      <w:r w:rsidR="00BD78F5">
        <w:t xml:space="preserve"> </w:t>
      </w:r>
      <w:r w:rsidRPr="00A83CA3">
        <w:t>salário, bem como incidirão em parcelas salariais reflexas, desde que concedidas habitualmente</w:t>
      </w:r>
      <w:r>
        <w:t>.</w:t>
      </w:r>
    </w:p>
    <w:p w:rsidR="00A83CA3" w:rsidRPr="00A83CA3" w:rsidRDefault="00A83CA3" w:rsidP="00BD78F5">
      <w:pPr>
        <w:jc w:val="both"/>
      </w:pPr>
      <w:r w:rsidRPr="00A83CA3">
        <w:rPr>
          <w:b/>
          <w:bCs/>
        </w:rPr>
        <w:t>CLÁUSULA QUINTA - SAL</w:t>
      </w:r>
      <w:r w:rsidR="00BD78F5">
        <w:rPr>
          <w:b/>
          <w:bCs/>
        </w:rPr>
        <w:t>Á</w:t>
      </w:r>
      <w:r w:rsidRPr="00A83CA3">
        <w:rPr>
          <w:b/>
          <w:bCs/>
        </w:rPr>
        <w:t>RIO ANTECIPAC</w:t>
      </w:r>
      <w:r w:rsidR="00D357A2">
        <w:rPr>
          <w:b/>
          <w:bCs/>
        </w:rPr>
        <w:t>Ã</w:t>
      </w:r>
      <w:r w:rsidRPr="00A83CA3">
        <w:rPr>
          <w:b/>
          <w:bCs/>
        </w:rPr>
        <w:t xml:space="preserve">O </w:t>
      </w:r>
    </w:p>
    <w:p w:rsidR="00BD78F5" w:rsidRDefault="00A83CA3" w:rsidP="00BD78F5">
      <w:pPr>
        <w:jc w:val="both"/>
      </w:pPr>
      <w:r w:rsidRPr="00A83CA3">
        <w:t>Por ocasi</w:t>
      </w:r>
      <w:r w:rsidR="00BD78F5">
        <w:t>ã</w:t>
      </w:r>
      <w:r w:rsidRPr="00A83CA3">
        <w:t>o do gozo de f</w:t>
      </w:r>
      <w:r w:rsidR="00BD78F5">
        <w:t>é</w:t>
      </w:r>
      <w:r w:rsidRPr="00A83CA3">
        <w:t>rias o crn-2 pagará 50% da remuneração de cada empregado como</w:t>
      </w:r>
      <w:r w:rsidR="00BD78F5">
        <w:t xml:space="preserve"> </w:t>
      </w:r>
      <w:r w:rsidRPr="00A83CA3">
        <w:t>adiantamento por conta do 13 sal</w:t>
      </w:r>
      <w:r w:rsidR="00BD78F5">
        <w:t>á</w:t>
      </w:r>
      <w:r w:rsidRPr="00A83CA3">
        <w:t xml:space="preserve">rio. </w:t>
      </w:r>
    </w:p>
    <w:p w:rsidR="00A83CA3" w:rsidRPr="00A83CA3" w:rsidRDefault="00A83CA3" w:rsidP="00BD78F5">
      <w:pPr>
        <w:jc w:val="both"/>
      </w:pPr>
      <w:r w:rsidRPr="00A83CA3">
        <w:rPr>
          <w:b/>
          <w:bCs/>
        </w:rPr>
        <w:t xml:space="preserve">CLÁUSULA SEXTA - 13º SALÁRIO </w:t>
      </w:r>
    </w:p>
    <w:p w:rsidR="00A83CA3" w:rsidRDefault="00A83CA3" w:rsidP="00BD78F5">
      <w:pPr>
        <w:jc w:val="both"/>
      </w:pPr>
      <w:r w:rsidRPr="00A83CA3">
        <w:t xml:space="preserve">Caso ocorra qualquer alteração </w:t>
      </w:r>
      <w:proofErr w:type="spellStart"/>
      <w:r w:rsidRPr="00A83CA3">
        <w:t>Iegisla</w:t>
      </w:r>
      <w:r w:rsidR="00BD78F5">
        <w:t>ti</w:t>
      </w:r>
      <w:r w:rsidRPr="00A83CA3">
        <w:t>va</w:t>
      </w:r>
      <w:proofErr w:type="spellEnd"/>
      <w:r w:rsidRPr="00A83CA3">
        <w:t xml:space="preserve"> que suprima pagamento da hoje denominada gratificação</w:t>
      </w:r>
      <w:r w:rsidR="00BD78F5">
        <w:t xml:space="preserve"> </w:t>
      </w:r>
      <w:r w:rsidRPr="00A83CA3">
        <w:t>natalina/décimo terceiro salário, fica assegurado aos integrantes da categoria profissional recebimento de</w:t>
      </w:r>
      <w:r w:rsidR="00D357A2">
        <w:t xml:space="preserve"> </w:t>
      </w:r>
      <w:r w:rsidRPr="00A83CA3">
        <w:t>um 13</w:t>
      </w:r>
      <w:r w:rsidR="00D357A2">
        <w:t xml:space="preserve">º </w:t>
      </w:r>
      <w:r w:rsidRPr="00A83CA3">
        <w:t xml:space="preserve">(décimo terceiro salário) no mês de dezembro de cada ano. </w:t>
      </w:r>
    </w:p>
    <w:p w:rsidR="00A83CA3" w:rsidRPr="00A83CA3" w:rsidRDefault="00A83CA3" w:rsidP="00BD78F5">
      <w:pPr>
        <w:jc w:val="both"/>
      </w:pPr>
      <w:r w:rsidRPr="00A83CA3">
        <w:rPr>
          <w:b/>
          <w:bCs/>
        </w:rPr>
        <w:t xml:space="preserve">CLÁUSULA SÉTIMA - INCENTIVO A LIDERANCA </w:t>
      </w:r>
    </w:p>
    <w:p w:rsidR="00A83CA3" w:rsidRPr="00A83CA3" w:rsidRDefault="00A83CA3" w:rsidP="00BD78F5">
      <w:pPr>
        <w:jc w:val="both"/>
      </w:pPr>
      <w:r w:rsidRPr="00A83CA3">
        <w:t>Fica estabelecida a obrigatoriedade de incorporação proporcional das gratificações pagas</w:t>
      </w:r>
      <w:r w:rsidR="00BD78F5">
        <w:t xml:space="preserve"> </w:t>
      </w:r>
      <w:r w:rsidRPr="00A83CA3">
        <w:t>mensalmente aos empregados, quando estes deixarem de exercer função que a originou.</w:t>
      </w:r>
    </w:p>
    <w:p w:rsidR="00A83CA3" w:rsidRPr="00A83CA3" w:rsidRDefault="00A83CA3" w:rsidP="00BD78F5">
      <w:pPr>
        <w:jc w:val="both"/>
      </w:pPr>
      <w:r w:rsidRPr="00A83CA3">
        <w:t>Parágrafo Único: A proporcionalidade tomará por teto o período de 10 (dez) anos de recebimento de</w:t>
      </w:r>
      <w:r w:rsidR="00BD78F5">
        <w:t xml:space="preserve"> </w:t>
      </w:r>
      <w:r w:rsidRPr="00A83CA3">
        <w:t xml:space="preserve">gratificação. </w:t>
      </w:r>
    </w:p>
    <w:p w:rsidR="00D50FF3" w:rsidRDefault="00D50FF3" w:rsidP="00BD78F5">
      <w:pPr>
        <w:jc w:val="both"/>
        <w:rPr>
          <w:b/>
          <w:bCs/>
        </w:rPr>
      </w:pPr>
    </w:p>
    <w:p w:rsidR="00A83CA3" w:rsidRPr="00A83CA3" w:rsidRDefault="00A83CA3" w:rsidP="00BD78F5">
      <w:pPr>
        <w:jc w:val="both"/>
      </w:pPr>
      <w:r w:rsidRPr="00A83CA3">
        <w:rPr>
          <w:b/>
          <w:bCs/>
        </w:rPr>
        <w:lastRenderedPageBreak/>
        <w:t xml:space="preserve">CLÁUSULA OITAVA - HORAS EXTRAS </w:t>
      </w:r>
    </w:p>
    <w:p w:rsidR="00A83CA3" w:rsidRPr="00A83CA3" w:rsidRDefault="00A83CA3" w:rsidP="00BD78F5">
      <w:pPr>
        <w:jc w:val="both"/>
      </w:pPr>
      <w:r w:rsidRPr="00A83CA3">
        <w:t>Fica estabelecido que as horas extraordinárias subsequentes às duas primeiras serão remuneradas com</w:t>
      </w:r>
      <w:r w:rsidR="00BD78F5">
        <w:t xml:space="preserve"> </w:t>
      </w:r>
      <w:r w:rsidRPr="00A83CA3">
        <w:t>adicional de 100%</w:t>
      </w:r>
      <w:r w:rsidR="00D50FF3">
        <w:t xml:space="preserve"> </w:t>
      </w:r>
      <w:r w:rsidRPr="00A83CA3">
        <w:t>(cem por cento), quando não compensadas.</w:t>
      </w:r>
    </w:p>
    <w:p w:rsidR="00A83CA3" w:rsidRPr="00A83CA3" w:rsidRDefault="00A83CA3" w:rsidP="00BD78F5">
      <w:pPr>
        <w:jc w:val="both"/>
      </w:pPr>
      <w:r w:rsidRPr="00A83CA3">
        <w:t xml:space="preserve">O trabalho prestado em domingos e feriados, será </w:t>
      </w:r>
      <w:proofErr w:type="spellStart"/>
      <w:r w:rsidRPr="00A83CA3">
        <w:t>contraprestado</w:t>
      </w:r>
      <w:proofErr w:type="spellEnd"/>
      <w:r w:rsidRPr="00A83CA3">
        <w:t xml:space="preserve"> com adicional de 100%</w:t>
      </w:r>
      <w:r w:rsidR="00BD78F5">
        <w:t xml:space="preserve"> </w:t>
      </w:r>
      <w:r w:rsidRPr="00A83CA3">
        <w:t>(cem por cento),</w:t>
      </w:r>
      <w:r w:rsidR="008F054E">
        <w:t xml:space="preserve"> </w:t>
      </w:r>
      <w:r w:rsidRPr="00A83CA3">
        <w:t>sem prejuízo da remuneração do repouso semanal.</w:t>
      </w:r>
    </w:p>
    <w:p w:rsidR="00A83CA3" w:rsidRPr="00A83CA3" w:rsidRDefault="00A83CA3" w:rsidP="00BD78F5">
      <w:pPr>
        <w:jc w:val="both"/>
      </w:pPr>
      <w:r w:rsidRPr="00A83CA3">
        <w:t>Parágrafo único: As horas extras somente poderão ocorrer quando previamente autorizadas pela Diretoria</w:t>
      </w:r>
      <w:r w:rsidR="00BD78F5">
        <w:t xml:space="preserve"> </w:t>
      </w:r>
      <w:r w:rsidRPr="00A83CA3">
        <w:t xml:space="preserve">e/ou Coordenações. </w:t>
      </w:r>
    </w:p>
    <w:p w:rsidR="00A83CA3" w:rsidRPr="00A83CA3" w:rsidRDefault="00A83CA3" w:rsidP="00BD78F5">
      <w:pPr>
        <w:jc w:val="both"/>
      </w:pPr>
      <w:r w:rsidRPr="00A83CA3">
        <w:rPr>
          <w:b/>
          <w:bCs/>
        </w:rPr>
        <w:t xml:space="preserve">CLÁUSULA NONA - ADICIONAL POR TEMPO DE SERVICO </w:t>
      </w:r>
    </w:p>
    <w:p w:rsidR="00D50FF3" w:rsidRDefault="00A83CA3" w:rsidP="00BD78F5">
      <w:pPr>
        <w:jc w:val="both"/>
        <w:rPr>
          <w:b/>
          <w:bCs/>
        </w:rPr>
      </w:pPr>
      <w:r w:rsidRPr="00A83CA3">
        <w:t>Todo o empregado do CRN-2 terá assegurado o pagamento de adicional por tempo de serviço conforme</w:t>
      </w:r>
      <w:r w:rsidR="00BD78F5">
        <w:t xml:space="preserve"> </w:t>
      </w:r>
      <w:r w:rsidRPr="00A83CA3">
        <w:t xml:space="preserve">disposto no Plano de Cargos e Salários, o qual integrará a sua remuneração para todos os efeitos legais. </w:t>
      </w:r>
    </w:p>
    <w:p w:rsidR="00A83CA3" w:rsidRDefault="00A83CA3" w:rsidP="00BD78F5">
      <w:pPr>
        <w:jc w:val="both"/>
        <w:rPr>
          <w:b/>
          <w:bCs/>
        </w:rPr>
      </w:pPr>
      <w:r w:rsidRPr="00A83CA3">
        <w:rPr>
          <w:b/>
          <w:bCs/>
        </w:rPr>
        <w:t xml:space="preserve">CLÁUSULA DÉCIMA </w:t>
      </w:r>
      <w:r>
        <w:rPr>
          <w:b/>
          <w:bCs/>
        </w:rPr>
        <w:t>–</w:t>
      </w:r>
      <w:r w:rsidRPr="00A83CA3">
        <w:rPr>
          <w:b/>
          <w:bCs/>
        </w:rPr>
        <w:t xml:space="preserve"> DIARIA</w:t>
      </w:r>
    </w:p>
    <w:p w:rsidR="00A83CA3" w:rsidRPr="00A83CA3" w:rsidRDefault="00A83CA3" w:rsidP="00BD78F5">
      <w:pPr>
        <w:jc w:val="both"/>
      </w:pPr>
      <w:r w:rsidRPr="00A83CA3">
        <w:t>Fica assegurado aos empregados o pagamento de diária em valor correspondente a 100% (cem por cento)</w:t>
      </w:r>
      <w:r w:rsidR="00BD78F5">
        <w:t xml:space="preserve"> </w:t>
      </w:r>
      <w:r w:rsidRPr="00A83CA3">
        <w:t>àquela paga aos diretores e/ou conselheiros dos Conselhos/Ordens, quando da necessidade de</w:t>
      </w:r>
      <w:r w:rsidR="00BD78F5">
        <w:t xml:space="preserve"> </w:t>
      </w:r>
      <w:r w:rsidRPr="00A83CA3">
        <w:t>deslocamento do mesmo, exceto para atividades de fiscalização profissional, salvo treinamento de novos</w:t>
      </w:r>
      <w:r w:rsidR="00BD78F5">
        <w:t xml:space="preserve"> </w:t>
      </w:r>
      <w:r w:rsidRPr="00A83CA3">
        <w:t xml:space="preserve">funcionários, conforme Ato Normativo do CRN-2. </w:t>
      </w:r>
    </w:p>
    <w:p w:rsidR="00A83CA3" w:rsidRPr="00A83CA3" w:rsidRDefault="00A83CA3" w:rsidP="00BD78F5">
      <w:pPr>
        <w:jc w:val="both"/>
      </w:pPr>
      <w:r w:rsidRPr="00A83CA3">
        <w:rPr>
          <w:b/>
          <w:bCs/>
        </w:rPr>
        <w:t xml:space="preserve">CLÁUSULA DÉCIMA PRIMEIRA - VALE REFEICAO/ALIMENTACAO </w:t>
      </w:r>
    </w:p>
    <w:p w:rsidR="00A83CA3" w:rsidRPr="00D50FF3" w:rsidRDefault="00A83CA3" w:rsidP="00BD78F5">
      <w:pPr>
        <w:jc w:val="both"/>
      </w:pPr>
      <w:r w:rsidRPr="00D50FF3">
        <w:t>O CRN—2 fornecerá aos empregados 22 (vinte e dois) vales alimentação ou refeição, conforme sua</w:t>
      </w:r>
      <w:r w:rsidR="00BD78F5" w:rsidRPr="00D50FF3">
        <w:t xml:space="preserve"> </w:t>
      </w:r>
      <w:r w:rsidRPr="00D50FF3">
        <w:t xml:space="preserve">escolha, no valor de RS </w:t>
      </w:r>
      <w:r w:rsidR="00BD78F5" w:rsidRPr="00D50FF3">
        <w:t>3</w:t>
      </w:r>
      <w:r w:rsidR="00D50FF3" w:rsidRPr="00D50FF3">
        <w:t>3</w:t>
      </w:r>
      <w:r w:rsidR="00BD78F5" w:rsidRPr="00D50FF3">
        <w:t>,</w:t>
      </w:r>
      <w:r w:rsidR="00D50FF3" w:rsidRPr="00D50FF3">
        <w:t>3</w:t>
      </w:r>
      <w:r w:rsidR="00BD78F5" w:rsidRPr="00D50FF3">
        <w:t>5</w:t>
      </w:r>
      <w:r w:rsidRPr="00D50FF3">
        <w:t xml:space="preserve"> (trinta e </w:t>
      </w:r>
      <w:r w:rsidR="00D50FF3" w:rsidRPr="00D50FF3">
        <w:t>três</w:t>
      </w:r>
      <w:r w:rsidR="00BD78F5" w:rsidRPr="00D50FF3">
        <w:t xml:space="preserve"> reais e </w:t>
      </w:r>
      <w:r w:rsidR="00D50FF3" w:rsidRPr="00D50FF3">
        <w:t>trinta</w:t>
      </w:r>
      <w:r w:rsidR="00BD78F5" w:rsidRPr="00D50FF3">
        <w:t xml:space="preserve"> e cinco</w:t>
      </w:r>
      <w:r w:rsidRPr="00D50FF3">
        <w:t xml:space="preserve"> </w:t>
      </w:r>
      <w:r w:rsidR="00D50FF3" w:rsidRPr="00D50FF3">
        <w:t>centavos)</w:t>
      </w:r>
      <w:r w:rsidRPr="00D50FF3">
        <w:t xml:space="preserve"> por vale alimentação ou refeição, </w:t>
      </w:r>
      <w:r w:rsidR="00D50FF3" w:rsidRPr="00D50FF3">
        <w:t xml:space="preserve">retroativo a 1º de maio de 2021, </w:t>
      </w:r>
      <w:r w:rsidRPr="00D50FF3">
        <w:t xml:space="preserve">juntamente com </w:t>
      </w:r>
      <w:r w:rsidR="002B4750" w:rsidRPr="00D50FF3">
        <w:t xml:space="preserve">o </w:t>
      </w:r>
      <w:r w:rsidRPr="00D50FF3">
        <w:t xml:space="preserve">pagamento dos salários, independentemente da remuneração, durante os 12 (doze) meses </w:t>
      </w:r>
      <w:r w:rsidR="00D50FF3" w:rsidRPr="00D50FF3">
        <w:t xml:space="preserve">do </w:t>
      </w:r>
      <w:r w:rsidRPr="00D50FF3">
        <w:t>ano.</w:t>
      </w:r>
      <w:r w:rsidR="00BD78F5" w:rsidRPr="00D50FF3">
        <w:t xml:space="preserve"> </w:t>
      </w:r>
      <w:r w:rsidRPr="00D50FF3">
        <w:t>Haverá desconto de 10% (dez) sob o valor do auxílio.</w:t>
      </w:r>
    </w:p>
    <w:p w:rsidR="00A83CA3" w:rsidRPr="00A83CA3" w:rsidRDefault="00A83CA3" w:rsidP="00BD78F5">
      <w:pPr>
        <w:jc w:val="both"/>
      </w:pPr>
      <w:r w:rsidRPr="00A83CA3">
        <w:t>Parágrafo Primeiro: Fica assegurado este direito, inclusive em caso de afastamento por mo</w:t>
      </w:r>
      <w:r w:rsidR="007F3E71">
        <w:t>ti</w:t>
      </w:r>
      <w:r w:rsidRPr="00A83CA3">
        <w:t>vo de férias,</w:t>
      </w:r>
      <w:r w:rsidR="00BD78F5">
        <w:t xml:space="preserve"> </w:t>
      </w:r>
      <w:r w:rsidRPr="00A83CA3">
        <w:t>viagem a serviço, tratamento de saúde e/ou licenças, até 180 dias.</w:t>
      </w:r>
    </w:p>
    <w:p w:rsidR="00A83CA3" w:rsidRDefault="00A83CA3" w:rsidP="00BD78F5">
      <w:pPr>
        <w:jc w:val="both"/>
      </w:pPr>
      <w:r w:rsidRPr="00A83CA3">
        <w:t>Parágrafo Segundo: Em nenhuma hipótese, será exigida a devolução dos vales alimentação/refeição</w:t>
      </w:r>
      <w:r w:rsidR="00BD78F5">
        <w:t xml:space="preserve"> </w:t>
      </w:r>
      <w:r w:rsidRPr="00A83CA3">
        <w:t xml:space="preserve">concedidos, no todo ou em parte. </w:t>
      </w:r>
    </w:p>
    <w:p w:rsidR="00A83CA3" w:rsidRPr="00A83CA3" w:rsidRDefault="00A83CA3" w:rsidP="00BD78F5">
      <w:pPr>
        <w:jc w:val="both"/>
      </w:pPr>
      <w:r w:rsidRPr="00A83CA3">
        <w:rPr>
          <w:b/>
          <w:bCs/>
        </w:rPr>
        <w:t xml:space="preserve">CLÁUSULA DÉCIMA SEGUNDA - ATENDIMENTO MEDICO </w:t>
      </w:r>
    </w:p>
    <w:p w:rsidR="00A83CA3" w:rsidRPr="00A83CA3" w:rsidRDefault="00A83CA3" w:rsidP="00BD78F5">
      <w:pPr>
        <w:jc w:val="both"/>
      </w:pPr>
      <w:r w:rsidRPr="00A83CA3">
        <w:t xml:space="preserve">Fica estabelecido que o CRN—2 compromete—se a repassar ao </w:t>
      </w:r>
      <w:proofErr w:type="spellStart"/>
      <w:r w:rsidRPr="00A83CA3">
        <w:t>SlNSERCON</w:t>
      </w:r>
      <w:proofErr w:type="spellEnd"/>
      <w:r w:rsidRPr="00A83CA3">
        <w:t>/RS o valor equivalente a</w:t>
      </w:r>
      <w:r w:rsidR="00BD78F5">
        <w:t xml:space="preserve"> </w:t>
      </w:r>
      <w:r w:rsidRPr="00A83CA3">
        <w:t>50% (cinquenta por cento) do titular que aderir ao Plano Médico mando pelo Sindicato (UNIMED) com</w:t>
      </w:r>
      <w:r w:rsidR="00BD78F5">
        <w:t xml:space="preserve"> </w:t>
      </w:r>
      <w:r w:rsidRPr="00A83CA3">
        <w:t xml:space="preserve">coparticipação das consultas, devendo repassar os valores até </w:t>
      </w:r>
      <w:r w:rsidR="008A7A58">
        <w:t>o</w:t>
      </w:r>
      <w:r w:rsidRPr="00A83CA3">
        <w:t xml:space="preserve"> primeiro dia útil de cada mês.</w:t>
      </w:r>
    </w:p>
    <w:p w:rsidR="00A83CA3" w:rsidRPr="00A83CA3" w:rsidRDefault="00A83CA3" w:rsidP="00BD78F5">
      <w:pPr>
        <w:jc w:val="both"/>
      </w:pPr>
      <w:r w:rsidRPr="00A83CA3">
        <w:t>Parágrafo Primeiro: O CRN—2 repassará, além da importância acima mencionada, valores a serem</w:t>
      </w:r>
      <w:r w:rsidR="00BD78F5">
        <w:t xml:space="preserve"> </w:t>
      </w:r>
      <w:r w:rsidRPr="00A83CA3">
        <w:t>descontados de seus empregados, correspondentes a 50% (cinquenta por cento).</w:t>
      </w:r>
    </w:p>
    <w:p w:rsidR="00A83CA3" w:rsidRPr="00A83CA3" w:rsidRDefault="00A83CA3" w:rsidP="00BD78F5">
      <w:pPr>
        <w:jc w:val="both"/>
      </w:pPr>
      <w:r w:rsidRPr="00A83CA3">
        <w:t>Todos os valores descontados, quanto os de responsabilidade do próprio CRN</w:t>
      </w:r>
      <w:r w:rsidR="00BD78F5">
        <w:t>-2</w:t>
      </w:r>
      <w:r w:rsidRPr="00A83CA3">
        <w:t>, deverão ocorrer a partir</w:t>
      </w:r>
      <w:r w:rsidR="00BD78F5">
        <w:t xml:space="preserve"> </w:t>
      </w:r>
      <w:r w:rsidRPr="00A83CA3">
        <w:t>da autorização de cada servidor.</w:t>
      </w:r>
    </w:p>
    <w:p w:rsidR="00A83CA3" w:rsidRPr="00A83CA3" w:rsidRDefault="00A83CA3" w:rsidP="00BD78F5">
      <w:pPr>
        <w:jc w:val="both"/>
      </w:pPr>
      <w:r w:rsidRPr="00A83CA3">
        <w:t>Parágrafo Segundo: O empregado poderá incluir seus dependentes diretos como: ascendentes, cônjuge,</w:t>
      </w:r>
      <w:r w:rsidR="00BD78F5">
        <w:t xml:space="preserve"> </w:t>
      </w:r>
      <w:r w:rsidRPr="00A83CA3">
        <w:t xml:space="preserve">filho(s) e/ou enteados desde que </w:t>
      </w:r>
      <w:r w:rsidR="009E7E59">
        <w:t>o</w:t>
      </w:r>
      <w:r w:rsidRPr="00A83CA3">
        <w:t xml:space="preserve"> mesmo arque com a despesa total do custo do plano.</w:t>
      </w:r>
    </w:p>
    <w:p w:rsidR="00A83CA3" w:rsidRPr="00A83CA3" w:rsidRDefault="00A83CA3" w:rsidP="00BD78F5">
      <w:pPr>
        <w:jc w:val="both"/>
      </w:pPr>
      <w:r w:rsidRPr="00A83CA3">
        <w:lastRenderedPageBreak/>
        <w:t>Parágrafo Terceiro: O CRN—2 comunicará imediatamente ao Sindicato, os casos de afastamento</w:t>
      </w:r>
      <w:r w:rsidR="00BD78F5">
        <w:t xml:space="preserve"> </w:t>
      </w:r>
      <w:r w:rsidRPr="00A83CA3">
        <w:t>temporário, demissão, ou despedida do empregado para fins de exclusão do Plano Empresarial de</w:t>
      </w:r>
      <w:r w:rsidR="00BD78F5">
        <w:t xml:space="preserve"> </w:t>
      </w:r>
      <w:r w:rsidRPr="00A83CA3">
        <w:t>assistência médica.</w:t>
      </w:r>
    </w:p>
    <w:p w:rsidR="00A83CA3" w:rsidRPr="00A83CA3" w:rsidRDefault="00A83CA3" w:rsidP="00BD78F5">
      <w:pPr>
        <w:jc w:val="both"/>
      </w:pPr>
      <w:proofErr w:type="gramStart"/>
      <w:r w:rsidRPr="00A83CA3">
        <w:t>Parágrafo Quarto</w:t>
      </w:r>
      <w:proofErr w:type="gramEnd"/>
      <w:r w:rsidRPr="00A83CA3">
        <w:t xml:space="preserve"> — O CRN-2 comunicará ao Sindicato até o dia 08 de cada mês os pedidos de inclusão e</w:t>
      </w:r>
      <w:r w:rsidR="00BD78F5">
        <w:t xml:space="preserve"> </w:t>
      </w:r>
      <w:r w:rsidRPr="00A83CA3">
        <w:t>exclusão dos empregados no Plano de Saúde.</w:t>
      </w:r>
    </w:p>
    <w:p w:rsidR="00A83CA3" w:rsidRPr="00A83CA3" w:rsidRDefault="00A83CA3" w:rsidP="00BD78F5">
      <w:pPr>
        <w:jc w:val="both"/>
      </w:pPr>
      <w:proofErr w:type="gramStart"/>
      <w:r w:rsidRPr="00A83CA3">
        <w:t>Parágrafo Quinto</w:t>
      </w:r>
      <w:proofErr w:type="gramEnd"/>
      <w:r w:rsidRPr="00A83CA3">
        <w:t xml:space="preserve"> — Não havendo mais interesse, por parte do empregado, em permanecer no Plano de</w:t>
      </w:r>
      <w:r w:rsidR="00BD78F5">
        <w:t xml:space="preserve"> </w:t>
      </w:r>
      <w:r w:rsidRPr="00A83CA3">
        <w:t>Saúde, deverá, o mesmo, comunicar ao Conselho e Sindicato com antecedência mínima de 30</w:t>
      </w:r>
      <w:r w:rsidR="007F3E71">
        <w:t xml:space="preserve"> </w:t>
      </w:r>
      <w:r w:rsidRPr="00A83CA3">
        <w:t>(trinta) dias.</w:t>
      </w:r>
    </w:p>
    <w:p w:rsidR="00A83CA3" w:rsidRPr="00A83CA3" w:rsidRDefault="00A83CA3" w:rsidP="00BD78F5">
      <w:pPr>
        <w:jc w:val="both"/>
      </w:pPr>
      <w:proofErr w:type="gramStart"/>
      <w:r w:rsidRPr="00A83CA3">
        <w:t>Parágrafo Sexto</w:t>
      </w:r>
      <w:proofErr w:type="gramEnd"/>
      <w:r w:rsidRPr="00A83CA3">
        <w:t xml:space="preserve"> — A concessão da assistência médica através do Piano de Saúde mando pelo Sindicato e,</w:t>
      </w:r>
      <w:r w:rsidR="00BD78F5">
        <w:t xml:space="preserve"> </w:t>
      </w:r>
      <w:r w:rsidRPr="00A83CA3">
        <w:t>bem assim, o pagamento do equivalente a 50% do custo pelo CRN-2 não são considerados, para todos os</w:t>
      </w:r>
      <w:r w:rsidR="00BD78F5">
        <w:t xml:space="preserve"> </w:t>
      </w:r>
      <w:r w:rsidRPr="00A83CA3">
        <w:t xml:space="preserve">efeitos, como salário, nos termos do disposto no </w:t>
      </w:r>
      <w:proofErr w:type="spellStart"/>
      <w:r w:rsidRPr="00A83CA3">
        <w:t>art</w:t>
      </w:r>
      <w:proofErr w:type="spellEnd"/>
      <w:r w:rsidRPr="00A83CA3">
        <w:t xml:space="preserve">, 458, </w:t>
      </w:r>
      <w:proofErr w:type="spellStart"/>
      <w:r w:rsidRPr="00A83CA3">
        <w:t>paragrafo</w:t>
      </w:r>
      <w:proofErr w:type="spellEnd"/>
      <w:r w:rsidRPr="00A83CA3">
        <w:t xml:space="preserve"> 2°, IV da CLT.</w:t>
      </w:r>
    </w:p>
    <w:p w:rsidR="00A83CA3" w:rsidRDefault="00A83CA3" w:rsidP="00BD78F5">
      <w:pPr>
        <w:jc w:val="both"/>
      </w:pPr>
      <w:proofErr w:type="gramStart"/>
      <w:r w:rsidRPr="00A83CA3">
        <w:t>Parágrafo Sétimo</w:t>
      </w:r>
      <w:proofErr w:type="gramEnd"/>
      <w:r w:rsidRPr="00A83CA3">
        <w:t>— O CRN—2 se responsabilizará pelo pagamento das diferenças provenientes da</w:t>
      </w:r>
      <w:r w:rsidR="00BD78F5">
        <w:t xml:space="preserve"> </w:t>
      </w:r>
      <w:r w:rsidRPr="00A83CA3">
        <w:t>utilização do Plano de Saúde, após O desligamento do empregado.</w:t>
      </w:r>
    </w:p>
    <w:p w:rsidR="00A83CA3" w:rsidRPr="00A83CA3" w:rsidRDefault="00A83CA3" w:rsidP="00BD78F5">
      <w:pPr>
        <w:jc w:val="both"/>
      </w:pPr>
      <w:r w:rsidRPr="00A83CA3">
        <w:rPr>
          <w:b/>
          <w:bCs/>
        </w:rPr>
        <w:t xml:space="preserve">CLÁUSULA DÉCIMA TERCEIRA - INSTAURAÇÃO/COMUNICAÇÃO DE PROCESSO ADMINISTRATIVO </w:t>
      </w:r>
    </w:p>
    <w:p w:rsidR="00A83CA3" w:rsidRPr="00A83CA3" w:rsidRDefault="00A83CA3" w:rsidP="00BD78F5">
      <w:pPr>
        <w:jc w:val="both"/>
      </w:pPr>
      <w:r w:rsidRPr="00A83CA3">
        <w:t xml:space="preserve">Fica </w:t>
      </w:r>
      <w:r w:rsidR="009E7E59">
        <w:t>o</w:t>
      </w:r>
      <w:r w:rsidRPr="00A83CA3">
        <w:t xml:space="preserve"> CRN-2 obrigado a instaurar processo administrativo, sempre que houver interesse em afastar o</w:t>
      </w:r>
      <w:r w:rsidR="00BD78F5">
        <w:t xml:space="preserve"> </w:t>
      </w:r>
      <w:r w:rsidRPr="00A83CA3">
        <w:t>empregado por razões motivadas, garantindo direito à ampla defesa e ao contraditório.</w:t>
      </w:r>
    </w:p>
    <w:p w:rsidR="008A7A58" w:rsidRDefault="00A83CA3" w:rsidP="00BD78F5">
      <w:pPr>
        <w:jc w:val="both"/>
      </w:pPr>
      <w:r w:rsidRPr="00A83CA3">
        <w:t xml:space="preserve">Parágrafo Único: Fica estabelecido que quando da instauração do referido processo administrativo, o CRN—2 comunicará ao </w:t>
      </w:r>
      <w:proofErr w:type="spellStart"/>
      <w:r w:rsidRPr="00A83CA3">
        <w:t>Sinsercon</w:t>
      </w:r>
      <w:proofErr w:type="spellEnd"/>
      <w:r w:rsidRPr="00A83CA3">
        <w:t xml:space="preserve">/RS para que seja assegurado </w:t>
      </w:r>
      <w:r w:rsidR="00CC27D1">
        <w:t>o</w:t>
      </w:r>
      <w:r w:rsidRPr="00A83CA3">
        <w:t xml:space="preserve"> acompanhamento do assunto até a sua</w:t>
      </w:r>
      <w:r w:rsidR="000A7988">
        <w:t xml:space="preserve"> </w:t>
      </w:r>
      <w:r w:rsidRPr="00A83CA3">
        <w:t xml:space="preserve">conclusão. </w:t>
      </w:r>
    </w:p>
    <w:p w:rsidR="00A83CA3" w:rsidRPr="00A83CA3" w:rsidRDefault="00A83CA3" w:rsidP="00BD78F5">
      <w:pPr>
        <w:jc w:val="both"/>
      </w:pPr>
      <w:r w:rsidRPr="00945E55">
        <w:rPr>
          <w:b/>
          <w:bCs/>
        </w:rPr>
        <w:t>CLÁUSULA DÉCIMA QUARTA - HOMOLOGACAO DAS RESCISOES CONTRATUAIS</w:t>
      </w:r>
      <w:r w:rsidRPr="00A83CA3">
        <w:rPr>
          <w:b/>
          <w:bCs/>
        </w:rPr>
        <w:t xml:space="preserve"> </w:t>
      </w:r>
    </w:p>
    <w:p w:rsidR="00A83CA3" w:rsidRPr="00A83CA3" w:rsidRDefault="00A83CA3" w:rsidP="00BD78F5">
      <w:pPr>
        <w:jc w:val="both"/>
      </w:pPr>
      <w:r w:rsidRPr="00A83CA3">
        <w:t xml:space="preserve">Fica estabelecida a obrigatoriedade de homologação das rescisões dos contratos de trabalho perante </w:t>
      </w:r>
      <w:r w:rsidR="00D710ED">
        <w:t xml:space="preserve">o </w:t>
      </w:r>
      <w:r w:rsidRPr="00A83CA3">
        <w:t>S</w:t>
      </w:r>
      <w:r w:rsidR="00D65415">
        <w:t>INSERCON</w:t>
      </w:r>
      <w:r w:rsidRPr="00A83CA3">
        <w:t>/RS de todos àqueles empregados que possuem mais de 180 dias de trabalho efetivo e que</w:t>
      </w:r>
      <w:r w:rsidR="00D710ED">
        <w:t xml:space="preserve"> </w:t>
      </w:r>
      <w:r w:rsidRPr="00A83CA3">
        <w:t>detenham a condição de filiados da entidade sindical e/ou que tenham contribuído com o desconto do</w:t>
      </w:r>
      <w:r w:rsidR="00D710ED">
        <w:t xml:space="preserve"> </w:t>
      </w:r>
      <w:r w:rsidRPr="00A83CA3">
        <w:t>imposto sindical no ano corrente.</w:t>
      </w:r>
    </w:p>
    <w:p w:rsidR="00A83CA3" w:rsidRPr="00A83CA3" w:rsidRDefault="00A83CA3" w:rsidP="00BD78F5">
      <w:pPr>
        <w:jc w:val="both"/>
      </w:pPr>
      <w:r w:rsidRPr="00A83CA3">
        <w:t>Parágrafo Único: a quitação do trabalhador no ato da homologação será restrita apenas aos valores</w:t>
      </w:r>
      <w:r w:rsidR="00D710ED">
        <w:t xml:space="preserve"> </w:t>
      </w:r>
      <w:r w:rsidRPr="00A83CA3">
        <w:t>constantes nas rubricas que se referem no respectivo termo de rescisão, ressalvados todos os demais</w:t>
      </w:r>
      <w:r w:rsidR="00D710ED">
        <w:t xml:space="preserve"> </w:t>
      </w:r>
      <w:r w:rsidRPr="00A83CA3">
        <w:t xml:space="preserve">direitos oriundos do extinto contrato de trabalho. </w:t>
      </w:r>
    </w:p>
    <w:p w:rsidR="00A83CA3" w:rsidRPr="00A83CA3" w:rsidRDefault="00A83CA3" w:rsidP="00BD78F5">
      <w:pPr>
        <w:jc w:val="both"/>
      </w:pPr>
      <w:r w:rsidRPr="00A83CA3">
        <w:rPr>
          <w:b/>
          <w:bCs/>
        </w:rPr>
        <w:t xml:space="preserve">CLÁUSULA DÉCIMA QUINTA - CONTRATACAO DE SUBSTITUTO </w:t>
      </w:r>
    </w:p>
    <w:p w:rsidR="00A83CA3" w:rsidRDefault="00A83CA3" w:rsidP="00BD78F5">
      <w:pPr>
        <w:jc w:val="both"/>
      </w:pPr>
      <w:r w:rsidRPr="00A83CA3">
        <w:t>Fica estabelecido que os empregados que vierem a ser admitidos em substituição a demitidos ou</w:t>
      </w:r>
      <w:r w:rsidR="00D710ED">
        <w:t xml:space="preserve"> </w:t>
      </w:r>
      <w:r w:rsidRPr="00A83CA3">
        <w:t xml:space="preserve">promovidos, obedecerão ao disposto no Plano de Cargos e Salários. </w:t>
      </w:r>
    </w:p>
    <w:p w:rsidR="00A83CA3" w:rsidRPr="00A83CA3" w:rsidRDefault="00A83CA3" w:rsidP="00BD78F5">
      <w:pPr>
        <w:jc w:val="both"/>
      </w:pPr>
      <w:r w:rsidRPr="00A83CA3">
        <w:rPr>
          <w:b/>
          <w:bCs/>
        </w:rPr>
        <w:t xml:space="preserve">CLÁUSULA DÉCIMA SEXTA - PLANO DE CARGOS E SALARIOS </w:t>
      </w:r>
    </w:p>
    <w:p w:rsidR="00A83CA3" w:rsidRPr="00A83CA3" w:rsidRDefault="00A83CA3" w:rsidP="00BD78F5">
      <w:pPr>
        <w:jc w:val="both"/>
      </w:pPr>
      <w:r w:rsidRPr="00A83CA3">
        <w:t>O CRN-2 elaborou novo Plano de Cargos e Salários que foi homologado na Delegacia Regional do</w:t>
      </w:r>
      <w:r w:rsidR="00D710ED">
        <w:t xml:space="preserve"> </w:t>
      </w:r>
      <w:r w:rsidRPr="00A83CA3">
        <w:t xml:space="preserve">Trabalho do Rio Grande do Sul sob os números 46218.022704/2013—11 </w:t>
      </w:r>
      <w:r w:rsidR="009E7E59">
        <w:t xml:space="preserve">e </w:t>
      </w:r>
      <w:r w:rsidRPr="00A83CA3">
        <w:t>46218.012537/2014-81</w:t>
      </w:r>
      <w:r w:rsidR="00D710ED">
        <w:t xml:space="preserve">. </w:t>
      </w:r>
      <w:r w:rsidRPr="00A83CA3">
        <w:t>Portaria GAB/SRTE/RS nº 128 de 29/08/2014.</w:t>
      </w:r>
      <w:r w:rsidR="00D710ED">
        <w:t>C</w:t>
      </w:r>
      <w:r w:rsidRPr="00A83CA3">
        <w:t>ópia do PCS foi encaminhada ao Sindicato, após sua</w:t>
      </w:r>
      <w:r w:rsidR="00D710ED">
        <w:t xml:space="preserve"> </w:t>
      </w:r>
      <w:r w:rsidRPr="00A83CA3">
        <w:t xml:space="preserve">homologação. </w:t>
      </w:r>
    </w:p>
    <w:p w:rsidR="00D65415" w:rsidRDefault="00D65415" w:rsidP="00BD78F5">
      <w:pPr>
        <w:jc w:val="both"/>
        <w:rPr>
          <w:b/>
          <w:bCs/>
        </w:rPr>
      </w:pPr>
    </w:p>
    <w:p w:rsidR="00A83CA3" w:rsidRDefault="00A83CA3" w:rsidP="00BD78F5">
      <w:pPr>
        <w:jc w:val="both"/>
        <w:rPr>
          <w:b/>
          <w:bCs/>
        </w:rPr>
      </w:pPr>
      <w:r w:rsidRPr="00A83CA3">
        <w:rPr>
          <w:b/>
          <w:bCs/>
        </w:rPr>
        <w:lastRenderedPageBreak/>
        <w:t>CLÁUSULA DÉCIMA SÉTIMA - COMBATE AO ASSEDIO MORAL</w:t>
      </w:r>
    </w:p>
    <w:p w:rsidR="00A83CA3" w:rsidRPr="00A83CA3" w:rsidRDefault="00A83CA3" w:rsidP="00BD78F5">
      <w:pPr>
        <w:jc w:val="both"/>
      </w:pPr>
      <w:r w:rsidRPr="00A83CA3">
        <w:t>O CRN-2 compromete—se a coibir essa prática no ambiente de trabalho e a abrir processo de inquérito</w:t>
      </w:r>
      <w:r w:rsidR="00D710ED">
        <w:t xml:space="preserve"> </w:t>
      </w:r>
      <w:r w:rsidRPr="00A83CA3">
        <w:t xml:space="preserve">administrativo, mediante denúncia, para apurar possível assédio moral. </w:t>
      </w:r>
    </w:p>
    <w:p w:rsidR="00A83CA3" w:rsidRPr="00A83CA3" w:rsidRDefault="00A83CA3" w:rsidP="00BD78F5">
      <w:pPr>
        <w:jc w:val="both"/>
      </w:pPr>
      <w:r w:rsidRPr="00A83CA3">
        <w:rPr>
          <w:b/>
          <w:bCs/>
        </w:rPr>
        <w:t xml:space="preserve">CLÁUSULA DÉCIMA OITAVA - ESTABILIDADE AS VESPERAS DA APOSENTADORIA </w:t>
      </w:r>
    </w:p>
    <w:p w:rsidR="00A83CA3" w:rsidRPr="00A83CA3" w:rsidRDefault="00A83CA3" w:rsidP="00BD78F5">
      <w:pPr>
        <w:jc w:val="both"/>
      </w:pPr>
      <w:r w:rsidRPr="00A83CA3">
        <w:t>Fica assegurada a estabilidade no emprego pelo período de 12 (meses) anos anteriores à aquisição do</w:t>
      </w:r>
      <w:r w:rsidR="00D710ED">
        <w:t xml:space="preserve"> </w:t>
      </w:r>
      <w:r w:rsidRPr="00A83CA3">
        <w:t xml:space="preserve">direito à aposentadoria voluntária ou por idade. </w:t>
      </w:r>
    </w:p>
    <w:p w:rsidR="00A83CA3" w:rsidRPr="00A83CA3" w:rsidRDefault="00A83CA3" w:rsidP="00BD78F5">
      <w:pPr>
        <w:jc w:val="both"/>
      </w:pPr>
      <w:r w:rsidRPr="00A83CA3">
        <w:rPr>
          <w:b/>
          <w:bCs/>
        </w:rPr>
        <w:t xml:space="preserve">CLÁUSULA DÉCIMA NONA - ESTABILIDADE EM PERIODO ELEITORAL NO CONSELHO </w:t>
      </w:r>
    </w:p>
    <w:p w:rsidR="009E7E59" w:rsidRDefault="00A83CA3" w:rsidP="00BD78F5">
      <w:pPr>
        <w:jc w:val="both"/>
      </w:pPr>
      <w:r w:rsidRPr="00A83CA3">
        <w:t>Fica estabelecida a proibição de demissão de empregados no período de 180 (cento e oitenta) dias antes e</w:t>
      </w:r>
      <w:r w:rsidR="00D710ED">
        <w:t xml:space="preserve"> </w:t>
      </w:r>
      <w:r w:rsidRPr="00A83CA3">
        <w:t xml:space="preserve">após a data das eleições do CRN—2, excluídas as demissões por justa causa. </w:t>
      </w:r>
    </w:p>
    <w:p w:rsidR="00A83CA3" w:rsidRPr="00A83CA3" w:rsidRDefault="00A83CA3" w:rsidP="00BD78F5">
      <w:pPr>
        <w:jc w:val="both"/>
      </w:pPr>
      <w:r w:rsidRPr="00A83CA3">
        <w:rPr>
          <w:b/>
          <w:bCs/>
        </w:rPr>
        <w:t xml:space="preserve">CLÁUSULA VIGÉSIMA - COMPENSACAO DE JORNADA </w:t>
      </w:r>
    </w:p>
    <w:p w:rsidR="00A83CA3" w:rsidRPr="00A83CA3" w:rsidRDefault="00A83CA3" w:rsidP="00BD78F5">
      <w:pPr>
        <w:jc w:val="both"/>
      </w:pPr>
      <w:r w:rsidRPr="00A83CA3">
        <w:t>O Conselho fica autorizado a estabelecer com seus empregados Sujeitos a registro de horário,</w:t>
      </w:r>
      <w:r w:rsidR="00D710ED">
        <w:t xml:space="preserve"> </w:t>
      </w:r>
      <w:r w:rsidRPr="00A83CA3">
        <w:t>independente da previsão específica com contrato individual de trabalho, regime de compensação horária,</w:t>
      </w:r>
      <w:r w:rsidR="00D710ED">
        <w:t xml:space="preserve"> </w:t>
      </w:r>
      <w:r w:rsidRPr="00A83CA3">
        <w:t xml:space="preserve">sendo que o excesso de horas em um dia, será, compensado pela correspondente diminuição em </w:t>
      </w:r>
      <w:r w:rsidR="009E7E59">
        <w:t>o</w:t>
      </w:r>
      <w:r w:rsidRPr="00A83CA3">
        <w:t>utro, de</w:t>
      </w:r>
      <w:r w:rsidR="00D710ED">
        <w:t xml:space="preserve"> </w:t>
      </w:r>
      <w:r w:rsidRPr="00A83CA3">
        <w:t>maneira que não exceda, no período máximo de 60</w:t>
      </w:r>
      <w:r w:rsidR="003654B7">
        <w:t xml:space="preserve"> </w:t>
      </w:r>
      <w:r w:rsidRPr="00A83CA3">
        <w:t>(sessenta) dias a soma das jornadas semanais , sem</w:t>
      </w:r>
      <w:r w:rsidR="00D710ED">
        <w:t xml:space="preserve"> </w:t>
      </w:r>
      <w:r w:rsidRPr="00A83CA3">
        <w:t>que as horas trabalhadas nessas condições venham tenham caráter extraordinário, desde que a jornada</w:t>
      </w:r>
      <w:r w:rsidR="00D710ED">
        <w:t xml:space="preserve"> </w:t>
      </w:r>
      <w:r w:rsidRPr="00A83CA3">
        <w:t>não ultrapasse 10 horas diárias.</w:t>
      </w:r>
    </w:p>
    <w:p w:rsidR="00D710ED" w:rsidRDefault="00A83CA3" w:rsidP="00BD78F5">
      <w:pPr>
        <w:jc w:val="both"/>
      </w:pPr>
      <w:r w:rsidRPr="00A83CA3">
        <w:t>Parágrafo único: No caso de não compensação das horas no prazo de 60</w:t>
      </w:r>
      <w:r w:rsidR="009E7E59">
        <w:t xml:space="preserve"> </w:t>
      </w:r>
      <w:r w:rsidRPr="00A83CA3">
        <w:t>(Sessenta) dias, contatos da datada realização da hora extraordinária, as mesmas serão consideradas como extras e como tal devem ser</w:t>
      </w:r>
      <w:r w:rsidR="00D710ED">
        <w:t xml:space="preserve"> </w:t>
      </w:r>
      <w:r w:rsidRPr="00A83CA3">
        <w:t xml:space="preserve">remuneradas com os percentuais constantes da cláusula 3ª. </w:t>
      </w:r>
    </w:p>
    <w:p w:rsidR="00A83CA3" w:rsidRPr="00A83CA3" w:rsidRDefault="00A83CA3" w:rsidP="00BD78F5">
      <w:pPr>
        <w:jc w:val="both"/>
      </w:pPr>
      <w:r w:rsidRPr="00A83CA3">
        <w:rPr>
          <w:b/>
          <w:bCs/>
        </w:rPr>
        <w:t xml:space="preserve">CLÁUSULA VIGÉSIMA PRIMEIRA - CURSOS E REUNIOES </w:t>
      </w:r>
    </w:p>
    <w:p w:rsidR="00D710ED" w:rsidRDefault="00A83CA3" w:rsidP="00BD78F5">
      <w:pPr>
        <w:jc w:val="both"/>
      </w:pPr>
      <w:r w:rsidRPr="00A83CA3">
        <w:t>Fica estabelecido que os cursos e reuniões realizados pelo CRN—2, de frequência obrigatória para os</w:t>
      </w:r>
      <w:r w:rsidR="00D710ED">
        <w:t xml:space="preserve"> </w:t>
      </w:r>
      <w:r w:rsidRPr="00A83CA3">
        <w:t>empregados, serão ministrados e realizados, preferencialmente dentro da jornada, assegurando—se que os</w:t>
      </w:r>
      <w:r w:rsidR="00D710ED">
        <w:t xml:space="preserve"> </w:t>
      </w:r>
      <w:r w:rsidRPr="00A83CA3">
        <w:t>empregados terão direito às horas extras quando se verificarem fora dela, podendo haver compensação das</w:t>
      </w:r>
      <w:r w:rsidR="00D710ED">
        <w:t xml:space="preserve"> </w:t>
      </w:r>
      <w:r w:rsidRPr="00A83CA3">
        <w:t>horas extras decorrentes do curso, com folgas concedidas ao empregado, sendo que a folga será</w:t>
      </w:r>
      <w:r w:rsidR="00D710ED">
        <w:t xml:space="preserve"> </w:t>
      </w:r>
      <w:r w:rsidRPr="00A83CA3">
        <w:t xml:space="preserve">concedida no prazo máximo de 60 (sessenta) dias. </w:t>
      </w:r>
    </w:p>
    <w:p w:rsidR="003654B7" w:rsidRDefault="003654B7" w:rsidP="00BD78F5">
      <w:pPr>
        <w:jc w:val="both"/>
      </w:pPr>
      <w:r w:rsidRPr="00A83CA3">
        <w:t>Parágrafo Único:</w:t>
      </w:r>
      <w:r>
        <w:t xml:space="preserve"> o disposto neste artigo também vale quando os funcionários estiverem em trabalho remoto.</w:t>
      </w:r>
    </w:p>
    <w:p w:rsidR="00A83CA3" w:rsidRPr="00A83CA3" w:rsidRDefault="00A83CA3" w:rsidP="00BD78F5">
      <w:pPr>
        <w:jc w:val="both"/>
      </w:pPr>
      <w:r w:rsidRPr="00A83CA3">
        <w:rPr>
          <w:b/>
          <w:bCs/>
        </w:rPr>
        <w:t xml:space="preserve">CLÁUSULA VIGÉSIMA SEGUNDA - PROLONGAMENTO DE FERIADOS/PONTOS FACULTATIVOS </w:t>
      </w:r>
    </w:p>
    <w:p w:rsidR="00A83CA3" w:rsidRPr="00A83CA3" w:rsidRDefault="00A83CA3" w:rsidP="00BD78F5">
      <w:pPr>
        <w:jc w:val="both"/>
      </w:pPr>
      <w:r w:rsidRPr="00A83CA3">
        <w:t>O CRN-2 planejar</w:t>
      </w:r>
      <w:r w:rsidR="009E7E59">
        <w:t>á</w:t>
      </w:r>
      <w:r w:rsidRPr="00A83CA3">
        <w:t xml:space="preserve"> e divulgará, no mês de janeiro de cada ano, calendário relativo aos dias intercorrentes</w:t>
      </w:r>
      <w:r w:rsidR="00D710ED">
        <w:t xml:space="preserve"> </w:t>
      </w:r>
      <w:r w:rsidRPr="00A83CA3">
        <w:t xml:space="preserve">aos feriados, remetendo cópia ao </w:t>
      </w:r>
      <w:proofErr w:type="spellStart"/>
      <w:r w:rsidRPr="00A83CA3">
        <w:t>Sinsercon</w:t>
      </w:r>
      <w:proofErr w:type="spellEnd"/>
      <w:r w:rsidRPr="00A83CA3">
        <w:t>/RS, que serão concedidos aos empregados sem que haja</w:t>
      </w:r>
      <w:r>
        <w:t xml:space="preserve"> </w:t>
      </w:r>
      <w:r w:rsidRPr="00A83CA3">
        <w:t>compensação das horas não trabalhadas.</w:t>
      </w:r>
    </w:p>
    <w:p w:rsidR="00A83CA3" w:rsidRPr="00A83CA3" w:rsidRDefault="00A83CA3" w:rsidP="00BD78F5">
      <w:pPr>
        <w:jc w:val="both"/>
      </w:pPr>
      <w:r w:rsidRPr="00A83CA3">
        <w:t xml:space="preserve">Parágrafo Único: CRN—2 não fica obrigado a adotar prolongamento de feriados, onde </w:t>
      </w:r>
      <w:r w:rsidR="00D710ED">
        <w:t>o</w:t>
      </w:r>
      <w:r w:rsidRPr="00A83CA3">
        <w:t xml:space="preserve"> juízo de valor</w:t>
      </w:r>
      <w:r w:rsidR="00D710ED">
        <w:t xml:space="preserve"> </w:t>
      </w:r>
      <w:r w:rsidRPr="00A83CA3">
        <w:t xml:space="preserve">para determinar prolongamento, ou não, será </w:t>
      </w:r>
      <w:r w:rsidR="00D710ED">
        <w:t>o</w:t>
      </w:r>
      <w:r w:rsidRPr="00A83CA3">
        <w:t xml:space="preserve"> volume de trabalho que for apurado na época. </w:t>
      </w:r>
    </w:p>
    <w:p w:rsidR="00A83CA3" w:rsidRPr="00A83CA3" w:rsidRDefault="00A83CA3" w:rsidP="00BD78F5">
      <w:pPr>
        <w:jc w:val="both"/>
      </w:pPr>
      <w:r w:rsidRPr="00A83CA3">
        <w:rPr>
          <w:b/>
          <w:bCs/>
        </w:rPr>
        <w:t xml:space="preserve">CLÁUSULA VIGÉSIMA TERCEIRA - ACOMPANHAMENTO ESCOLAR </w:t>
      </w:r>
    </w:p>
    <w:p w:rsidR="00A83CA3" w:rsidRPr="00A83CA3" w:rsidRDefault="00A83CA3" w:rsidP="00BD78F5">
      <w:pPr>
        <w:jc w:val="both"/>
      </w:pPr>
      <w:r w:rsidRPr="00A83CA3">
        <w:t>O CRN—2 abonará a falta ou atraso do empregado para comparecimento em reunião em instituições de</w:t>
      </w:r>
      <w:r w:rsidR="00D710ED">
        <w:t xml:space="preserve"> </w:t>
      </w:r>
      <w:r w:rsidRPr="00A83CA3">
        <w:t>ensino que seus filhos e/ou enteados estejam matriculados, condicionado a previa comunicação e</w:t>
      </w:r>
      <w:r w:rsidR="00D710ED">
        <w:t xml:space="preserve"> </w:t>
      </w:r>
      <w:r w:rsidRPr="00A83CA3">
        <w:t xml:space="preserve">comprovação posterior, a menores de até 14 anos de idade, inclusive. </w:t>
      </w:r>
    </w:p>
    <w:p w:rsidR="00A83CA3" w:rsidRPr="00A83CA3" w:rsidRDefault="00A83CA3" w:rsidP="00BD78F5">
      <w:pPr>
        <w:jc w:val="both"/>
      </w:pPr>
      <w:r w:rsidRPr="00A83CA3">
        <w:rPr>
          <w:b/>
          <w:bCs/>
        </w:rPr>
        <w:lastRenderedPageBreak/>
        <w:t xml:space="preserve">CLÁUSULA VIGÉSIMA QUARTA - INTERRUPACOES DO TRABALHO </w:t>
      </w:r>
    </w:p>
    <w:p w:rsidR="00D710ED" w:rsidRDefault="00A83CA3" w:rsidP="00BD78F5">
      <w:pPr>
        <w:jc w:val="both"/>
      </w:pPr>
      <w:r w:rsidRPr="00A83CA3">
        <w:t>As interrupções do trabalho, de responsabilidade do CRN—2, motivadas por caso fortuito ou força maior,</w:t>
      </w:r>
      <w:r w:rsidR="009E7E59">
        <w:t xml:space="preserve"> </w:t>
      </w:r>
      <w:r w:rsidRPr="00A83CA3">
        <w:t xml:space="preserve">não poderão ser descontadas ou compensadas posteriormente. </w:t>
      </w:r>
    </w:p>
    <w:p w:rsidR="00A83CA3" w:rsidRPr="00A83CA3" w:rsidRDefault="00A83CA3" w:rsidP="00BD78F5">
      <w:pPr>
        <w:jc w:val="both"/>
      </w:pPr>
      <w:r w:rsidRPr="00A83CA3">
        <w:rPr>
          <w:b/>
          <w:bCs/>
        </w:rPr>
        <w:t xml:space="preserve">CLÁUSULA VIGÉSIMA QUINTA - TOLERANCIA DE ATRASO AO SERVIÇO </w:t>
      </w:r>
    </w:p>
    <w:p w:rsidR="00D710ED" w:rsidRDefault="00A83CA3" w:rsidP="00BD78F5">
      <w:pPr>
        <w:jc w:val="both"/>
      </w:pPr>
      <w:r w:rsidRPr="00A83CA3">
        <w:t xml:space="preserve">Fica estabelecido que </w:t>
      </w:r>
      <w:r w:rsidR="00D710ED">
        <w:t>o</w:t>
      </w:r>
      <w:r w:rsidRPr="00A83CA3">
        <w:t xml:space="preserve"> Conselho deva tolerar, até 30 (trinta) minutos, os atrasos justificados, mensalmente. </w:t>
      </w:r>
    </w:p>
    <w:p w:rsidR="00A83CA3" w:rsidRPr="00A83CA3" w:rsidRDefault="00A83CA3" w:rsidP="00BD78F5">
      <w:pPr>
        <w:jc w:val="both"/>
      </w:pPr>
      <w:r w:rsidRPr="00A83CA3">
        <w:rPr>
          <w:b/>
          <w:bCs/>
        </w:rPr>
        <w:t xml:space="preserve">CLÁUSULA VIGÉSIMA SEXTA </w:t>
      </w:r>
      <w:r w:rsidR="00935BCF">
        <w:rPr>
          <w:b/>
          <w:bCs/>
        </w:rPr>
        <w:t>–</w:t>
      </w:r>
      <w:r w:rsidRPr="00A83CA3">
        <w:rPr>
          <w:b/>
          <w:bCs/>
        </w:rPr>
        <w:t xml:space="preserve"> FALTA</w:t>
      </w:r>
      <w:r w:rsidR="00935BCF">
        <w:rPr>
          <w:b/>
          <w:bCs/>
        </w:rPr>
        <w:t xml:space="preserve"> </w:t>
      </w:r>
      <w:r w:rsidRPr="00A83CA3">
        <w:rPr>
          <w:b/>
          <w:bCs/>
        </w:rPr>
        <w:t>JUSTIFICADA INTERNAÇÃO HOSPITALAR OU CUIDADOS DE</w:t>
      </w:r>
      <w:r w:rsidR="00935BCF">
        <w:rPr>
          <w:b/>
          <w:bCs/>
        </w:rPr>
        <w:t xml:space="preserve"> </w:t>
      </w:r>
      <w:r w:rsidRPr="00A83CA3">
        <w:rPr>
          <w:b/>
          <w:bCs/>
        </w:rPr>
        <w:t xml:space="preserve">FILHO MENOR DE 18 </w:t>
      </w:r>
    </w:p>
    <w:p w:rsidR="00D710ED" w:rsidRDefault="00A83CA3" w:rsidP="00BD78F5">
      <w:pPr>
        <w:jc w:val="both"/>
      </w:pPr>
      <w:r w:rsidRPr="00A83CA3">
        <w:t>Fica estabelecido que os empregados não sofrerão qualquer prejuízo salarial, inclusive na remuneração dos</w:t>
      </w:r>
      <w:r w:rsidR="00D710ED">
        <w:t xml:space="preserve"> </w:t>
      </w:r>
      <w:r w:rsidRPr="00A83CA3">
        <w:t>repousos e feriados, quando faltarem ao trabalho pelo prazo de 15 (quinze) dias para internação hospitalar</w:t>
      </w:r>
      <w:r w:rsidR="00D710ED">
        <w:t xml:space="preserve"> </w:t>
      </w:r>
      <w:r w:rsidRPr="00A83CA3">
        <w:t>ou cuidados de filho e/ou enteados, com idade até 18 anos , ou pessoa dependente, ou filho inválido de</w:t>
      </w:r>
      <w:r w:rsidR="00D710ED">
        <w:t xml:space="preserve"> </w:t>
      </w:r>
      <w:r w:rsidRPr="00A83CA3">
        <w:t xml:space="preserve">qualquer idade, devendo comprovar a situação mediante o boletim de internação. </w:t>
      </w:r>
    </w:p>
    <w:p w:rsidR="00A83CA3" w:rsidRPr="00A83CA3" w:rsidRDefault="00A83CA3" w:rsidP="00BD78F5">
      <w:pPr>
        <w:jc w:val="both"/>
      </w:pPr>
      <w:r w:rsidRPr="00A83CA3">
        <w:rPr>
          <w:b/>
          <w:bCs/>
        </w:rPr>
        <w:t xml:space="preserve">CLÁUSULA VIGÉSIMA SÉTIMA - HORAS IN LTLNERE E ACIDENTE DE TRABALHO </w:t>
      </w:r>
    </w:p>
    <w:p w:rsidR="00A83CA3" w:rsidRDefault="00A83CA3" w:rsidP="00BD78F5">
      <w:pPr>
        <w:jc w:val="both"/>
      </w:pPr>
      <w:r w:rsidRPr="00A83CA3">
        <w:t>Sem prejuízo da incidência das normas gerais que regulam o acidente de trabalho no deslocamento do</w:t>
      </w:r>
      <w:r w:rsidR="00D710ED">
        <w:t xml:space="preserve"> </w:t>
      </w:r>
      <w:r w:rsidRPr="00A83CA3">
        <w:t xml:space="preserve">empregado até </w:t>
      </w:r>
      <w:r w:rsidR="009E7E59">
        <w:t>o</w:t>
      </w:r>
      <w:r w:rsidRPr="00A83CA3">
        <w:t xml:space="preserve"> local do serviço e vice-versa, o tempo despendido pelo mesmo desde a residência até a</w:t>
      </w:r>
      <w:r w:rsidR="00D710ED">
        <w:t xml:space="preserve"> </w:t>
      </w:r>
      <w:r w:rsidRPr="00A83CA3">
        <w:t>efetiva ocupação do posto de trabalho e para o seu retorno, caminhando ou por qualquer meio de</w:t>
      </w:r>
      <w:r w:rsidR="00D710ED">
        <w:t xml:space="preserve"> </w:t>
      </w:r>
      <w:r w:rsidRPr="00A83CA3">
        <w:t>transporte, não será computado na jornada de trabalho, por não se constituir em tempo à disposição do</w:t>
      </w:r>
      <w:r w:rsidR="00D710ED">
        <w:t xml:space="preserve"> </w:t>
      </w:r>
      <w:r w:rsidRPr="00A83CA3">
        <w:t xml:space="preserve">empregador. </w:t>
      </w:r>
    </w:p>
    <w:p w:rsidR="00A83CA3" w:rsidRDefault="00A83CA3" w:rsidP="00BD78F5">
      <w:pPr>
        <w:jc w:val="both"/>
        <w:rPr>
          <w:b/>
          <w:bCs/>
        </w:rPr>
      </w:pPr>
      <w:r w:rsidRPr="00A83CA3">
        <w:rPr>
          <w:b/>
          <w:bCs/>
        </w:rPr>
        <w:t>CLÁUSULA VIGÉSIMA OITAVA - FOLGA NO DIA DO ANIVERSARIO</w:t>
      </w:r>
    </w:p>
    <w:p w:rsidR="00A83CA3" w:rsidRPr="00A83CA3" w:rsidRDefault="00A83CA3" w:rsidP="00BD78F5">
      <w:pPr>
        <w:jc w:val="both"/>
      </w:pPr>
      <w:r w:rsidRPr="00A83CA3">
        <w:t>O Conselho concederá aos seus empregados folga anual de 01 (um) dia, a ser gozada na data do</w:t>
      </w:r>
      <w:r w:rsidR="00D710ED">
        <w:t xml:space="preserve"> </w:t>
      </w:r>
      <w:r w:rsidRPr="00A83CA3">
        <w:t>aniversário.</w:t>
      </w:r>
    </w:p>
    <w:p w:rsidR="00A83CA3" w:rsidRPr="00A83CA3" w:rsidRDefault="00A83CA3" w:rsidP="00BD78F5">
      <w:pPr>
        <w:jc w:val="both"/>
      </w:pPr>
      <w:r w:rsidRPr="00A83CA3">
        <w:t>Parágrafo único: Recaindo o mesmo em finais de semana, feriados ou nas férias anuais, não haverá o</w:t>
      </w:r>
      <w:r w:rsidR="00D710ED">
        <w:t xml:space="preserve"> </w:t>
      </w:r>
      <w:r w:rsidRPr="00A83CA3">
        <w:t xml:space="preserve">benefício. </w:t>
      </w:r>
    </w:p>
    <w:p w:rsidR="00A83CA3" w:rsidRPr="00A83CA3" w:rsidRDefault="00A83CA3" w:rsidP="00BD78F5">
      <w:pPr>
        <w:jc w:val="both"/>
      </w:pPr>
      <w:r w:rsidRPr="00A83CA3">
        <w:rPr>
          <w:b/>
          <w:bCs/>
        </w:rPr>
        <w:t xml:space="preserve">CLÁUSULA VIGÉSIMA NONA - LICENCA MATERNIDADE </w:t>
      </w:r>
    </w:p>
    <w:p w:rsidR="00A83CA3" w:rsidRPr="00A83CA3" w:rsidRDefault="00A83CA3" w:rsidP="00BD78F5">
      <w:pPr>
        <w:jc w:val="both"/>
      </w:pPr>
      <w:r w:rsidRPr="00A83CA3">
        <w:t>Fica estabelecido o período de 180 (cento e oitenta) dias consecutivos, para gozo de licença</w:t>
      </w:r>
    </w:p>
    <w:p w:rsidR="00A83CA3" w:rsidRPr="00A83CA3" w:rsidRDefault="00A83CA3" w:rsidP="00BD78F5">
      <w:pPr>
        <w:jc w:val="both"/>
      </w:pPr>
      <w:r w:rsidRPr="00A83CA3">
        <w:t xml:space="preserve">maternidade, sem prejuízo do salário dentro da vigência do Acordo Coletivo. </w:t>
      </w:r>
    </w:p>
    <w:p w:rsidR="00A83CA3" w:rsidRPr="00A83CA3" w:rsidRDefault="00A83CA3" w:rsidP="00BD78F5">
      <w:pPr>
        <w:jc w:val="both"/>
      </w:pPr>
      <w:r w:rsidRPr="00A83CA3">
        <w:rPr>
          <w:b/>
          <w:bCs/>
        </w:rPr>
        <w:t xml:space="preserve">CLÁUSULA TRIGÉSIMA - FRACIONANAMENTO DE FERIAS </w:t>
      </w:r>
    </w:p>
    <w:p w:rsidR="00D710ED" w:rsidRDefault="00A83CA3" w:rsidP="00BD78F5">
      <w:pPr>
        <w:jc w:val="both"/>
      </w:pPr>
      <w:r w:rsidRPr="00A83CA3">
        <w:t xml:space="preserve">Fica estabelecido que os empregados poderão requerer, o fracionamento das férias em até 3 (três)períodos, sendo um período não inferior a 14(quatorze) dias. </w:t>
      </w:r>
    </w:p>
    <w:p w:rsidR="00A83CA3" w:rsidRPr="00A83CA3" w:rsidRDefault="00A83CA3" w:rsidP="00BD78F5">
      <w:pPr>
        <w:jc w:val="both"/>
      </w:pPr>
      <w:r w:rsidRPr="00A83CA3">
        <w:rPr>
          <w:b/>
          <w:bCs/>
        </w:rPr>
        <w:t xml:space="preserve">CLÁUSULA TRIGÉSIMA PRIMEIRA - LICENCA PATERNIDADE </w:t>
      </w:r>
    </w:p>
    <w:p w:rsidR="009E7E59" w:rsidRDefault="00A83CA3" w:rsidP="00BD78F5">
      <w:pPr>
        <w:jc w:val="both"/>
      </w:pPr>
      <w:r w:rsidRPr="00A83CA3">
        <w:t xml:space="preserve">Fica assegurada licença paternidade de 30(trinta) dias corridos ao servidor, a contar do nascimento do(a)filho (a), inclusive no caso de adoção de criança. </w:t>
      </w:r>
    </w:p>
    <w:p w:rsidR="00A83CA3" w:rsidRPr="00A83CA3" w:rsidRDefault="00A83CA3" w:rsidP="00BD78F5">
      <w:pPr>
        <w:jc w:val="both"/>
      </w:pPr>
      <w:r w:rsidRPr="00A83CA3">
        <w:rPr>
          <w:b/>
          <w:bCs/>
        </w:rPr>
        <w:t xml:space="preserve">CLÁUSULA TRIGÉSIMA SEGUNDA - LICENCA NOJO </w:t>
      </w:r>
    </w:p>
    <w:p w:rsidR="009E7E59" w:rsidRDefault="00A83CA3" w:rsidP="00BD78F5">
      <w:pPr>
        <w:jc w:val="both"/>
      </w:pPr>
      <w:r w:rsidRPr="00A83CA3">
        <w:t>Poderá o funcionário ausentar—se do serviço por 8 dias (oito dias), em razão do falecimento do Cônjuge,</w:t>
      </w:r>
      <w:r w:rsidR="00D710ED">
        <w:t xml:space="preserve"> </w:t>
      </w:r>
      <w:r w:rsidRPr="00A83CA3">
        <w:t xml:space="preserve">companheiro (a), dos ascendentes e descendentes diretos ou afins e irmãos. </w:t>
      </w:r>
    </w:p>
    <w:p w:rsidR="00935BCF" w:rsidRDefault="00935BCF" w:rsidP="00BD78F5">
      <w:pPr>
        <w:jc w:val="both"/>
        <w:rPr>
          <w:b/>
          <w:bCs/>
        </w:rPr>
      </w:pPr>
    </w:p>
    <w:p w:rsidR="00A83CA3" w:rsidRPr="00A83CA3" w:rsidRDefault="00A83CA3" w:rsidP="00BD78F5">
      <w:pPr>
        <w:jc w:val="both"/>
      </w:pPr>
      <w:r w:rsidRPr="00A83CA3">
        <w:rPr>
          <w:b/>
          <w:bCs/>
        </w:rPr>
        <w:lastRenderedPageBreak/>
        <w:t xml:space="preserve">CLÁUSULA TRIGÉSIMA TERCEIRA - LICENCA GALA </w:t>
      </w:r>
    </w:p>
    <w:p w:rsidR="00A83CA3" w:rsidRPr="00A83CA3" w:rsidRDefault="00A83CA3" w:rsidP="00BD78F5">
      <w:pPr>
        <w:jc w:val="both"/>
      </w:pPr>
      <w:r w:rsidRPr="00A83CA3">
        <w:t>O Conselho concederá licença gala de</w:t>
      </w:r>
      <w:r w:rsidR="00D710ED">
        <w:t xml:space="preserve"> </w:t>
      </w:r>
      <w:r w:rsidRPr="00A83CA3">
        <w:t>5 dias úteis (cinco dias) em decorrência de casamento e/ou união</w:t>
      </w:r>
      <w:r w:rsidR="00D710ED">
        <w:t xml:space="preserve"> </w:t>
      </w:r>
      <w:r w:rsidRPr="00A83CA3">
        <w:t xml:space="preserve">estável. </w:t>
      </w:r>
    </w:p>
    <w:p w:rsidR="00A83CA3" w:rsidRDefault="00A83CA3" w:rsidP="00BD78F5">
      <w:pPr>
        <w:jc w:val="both"/>
        <w:rPr>
          <w:b/>
          <w:bCs/>
        </w:rPr>
      </w:pPr>
      <w:r w:rsidRPr="00A83CA3">
        <w:rPr>
          <w:b/>
          <w:bCs/>
        </w:rPr>
        <w:t xml:space="preserve">CLÁUSULA TRIGÉSIMA QUARTA </w:t>
      </w:r>
      <w:r>
        <w:rPr>
          <w:b/>
          <w:bCs/>
        </w:rPr>
        <w:t>–</w:t>
      </w:r>
      <w:r w:rsidRPr="00A83CA3">
        <w:rPr>
          <w:b/>
          <w:bCs/>
        </w:rPr>
        <w:t xml:space="preserve"> UNIFORME</w:t>
      </w:r>
    </w:p>
    <w:p w:rsidR="00A83CA3" w:rsidRPr="00A83CA3" w:rsidRDefault="00A83CA3" w:rsidP="00BD78F5">
      <w:pPr>
        <w:jc w:val="both"/>
      </w:pPr>
      <w:r w:rsidRPr="00A83CA3">
        <w:t xml:space="preserve">Fica estabelecido que </w:t>
      </w:r>
      <w:r w:rsidR="009E7E59">
        <w:t>o</w:t>
      </w:r>
      <w:r w:rsidRPr="00A83CA3">
        <w:t xml:space="preserve"> exigido para prestação de serviços ou quando exigido pela própria natureza do</w:t>
      </w:r>
      <w:r w:rsidR="00D710ED">
        <w:t xml:space="preserve"> </w:t>
      </w:r>
      <w:r w:rsidRPr="00A83CA3">
        <w:t xml:space="preserve">serviço, o CRN-2 fornecerá uniforme, </w:t>
      </w:r>
      <w:proofErr w:type="spellStart"/>
      <w:r w:rsidRPr="00A83CA3">
        <w:t>EPlS</w:t>
      </w:r>
      <w:proofErr w:type="spellEnd"/>
      <w:r w:rsidRPr="00A83CA3">
        <w:t xml:space="preserve"> gratuitamente, aos seus empregados, em quantidade e</w:t>
      </w:r>
      <w:r w:rsidR="00D710ED">
        <w:t xml:space="preserve"> </w:t>
      </w:r>
      <w:r w:rsidRPr="00A83CA3">
        <w:t>frequência que assegurem a manutenção da sua qualidade, bem como deverá ser devolvido em caso de</w:t>
      </w:r>
      <w:r w:rsidR="00D710ED">
        <w:t xml:space="preserve"> </w:t>
      </w:r>
      <w:r w:rsidRPr="00A83CA3">
        <w:t xml:space="preserve">desligamento do contrato de trabalho junto ao Conselho. </w:t>
      </w:r>
    </w:p>
    <w:p w:rsidR="00A83CA3" w:rsidRPr="00A83CA3" w:rsidRDefault="00A83CA3" w:rsidP="00BD78F5">
      <w:pPr>
        <w:jc w:val="both"/>
      </w:pPr>
      <w:r w:rsidRPr="00A83CA3">
        <w:rPr>
          <w:b/>
          <w:bCs/>
        </w:rPr>
        <w:t>CLÁUSULA TRIGÉSIMA QUINTA - ATESTADOS MÉDICOS, ODONTOLÓGICOS, DE PSICÓLOGOS E</w:t>
      </w:r>
      <w:r w:rsidR="00D710ED">
        <w:rPr>
          <w:b/>
          <w:bCs/>
        </w:rPr>
        <w:t xml:space="preserve"> </w:t>
      </w:r>
      <w:r w:rsidRPr="00A83CA3">
        <w:rPr>
          <w:b/>
          <w:bCs/>
        </w:rPr>
        <w:t xml:space="preserve">FISIOTERAPEUTAS </w:t>
      </w:r>
    </w:p>
    <w:p w:rsidR="00A83CA3" w:rsidRPr="00A83CA3" w:rsidRDefault="00A83CA3" w:rsidP="00BD78F5">
      <w:pPr>
        <w:jc w:val="both"/>
      </w:pPr>
      <w:r w:rsidRPr="00A83CA3">
        <w:t>Fica estabelecido que serão aceitos, em qualquer hipótese para efeito de abono, os atestados emitidos por</w:t>
      </w:r>
      <w:r w:rsidR="00D710ED">
        <w:t xml:space="preserve"> </w:t>
      </w:r>
      <w:r w:rsidRPr="00A83CA3">
        <w:t>médicos, psicólogos, fisioterapeutas, odontólogos e nutricionistas fornecidos por órgãos de saúde ou</w:t>
      </w:r>
      <w:r w:rsidR="00D710ED">
        <w:t xml:space="preserve"> </w:t>
      </w:r>
      <w:r w:rsidRPr="00A83CA3">
        <w:t>particulares, inclusive os que comprovem acompanhamento do familiar ou dependente econômico.</w:t>
      </w:r>
    </w:p>
    <w:p w:rsidR="00FB3BFE" w:rsidRDefault="00A83CA3" w:rsidP="00BD78F5">
      <w:pPr>
        <w:jc w:val="both"/>
      </w:pPr>
      <w:r w:rsidRPr="00A83CA3">
        <w:t>Serão reconhecidos, inclusive atestados fornecidos por profissionais contratados pelo SINSERCON/RS.</w:t>
      </w:r>
    </w:p>
    <w:p w:rsidR="00A83CA3" w:rsidRPr="00A83CA3" w:rsidRDefault="00A83CA3" w:rsidP="00BD78F5">
      <w:pPr>
        <w:jc w:val="both"/>
      </w:pPr>
      <w:r w:rsidRPr="00A83CA3">
        <w:t>Parágrafo Primeiro: Serão aceitos para abono da ausência das mães, dos pais ou do responsável</w:t>
      </w:r>
      <w:r w:rsidR="00D710ED">
        <w:t xml:space="preserve"> </w:t>
      </w:r>
      <w:r w:rsidRPr="00A83CA3">
        <w:t>econômico, os atestados emitidos por médicos, psicólogos, fisioterapeutas e odontólogos em nome do (s)filho(s) e/ou enteados, com idade até 18 anos ou pessoa dependente, ou filho inválido de qualquer idade.</w:t>
      </w:r>
    </w:p>
    <w:p w:rsidR="00A83CA3" w:rsidRDefault="00A83CA3" w:rsidP="00BD78F5">
      <w:pPr>
        <w:jc w:val="both"/>
      </w:pPr>
      <w:r w:rsidRPr="00A83CA3">
        <w:t>Parágrafo Segundo: Para gestantes o atestado será abonado o dia inteiro, a partir do 7</w:t>
      </w:r>
      <w:r w:rsidR="00D46B75">
        <w:t>º</w:t>
      </w:r>
      <w:r w:rsidRPr="00A83CA3">
        <w:t xml:space="preserve"> mês de gestação. </w:t>
      </w:r>
    </w:p>
    <w:p w:rsidR="00A83CA3" w:rsidRPr="00A83CA3" w:rsidRDefault="00A83CA3" w:rsidP="00BD78F5">
      <w:pPr>
        <w:jc w:val="both"/>
      </w:pPr>
      <w:r w:rsidRPr="00A83CA3">
        <w:rPr>
          <w:b/>
          <w:bCs/>
        </w:rPr>
        <w:t xml:space="preserve">CLÁUSULA TRIGÉSIMA SEXTA - SINDICALIZACAO </w:t>
      </w:r>
    </w:p>
    <w:p w:rsidR="00A83CA3" w:rsidRPr="00A83CA3" w:rsidRDefault="00A83CA3" w:rsidP="00BD78F5">
      <w:pPr>
        <w:jc w:val="both"/>
      </w:pPr>
      <w:r w:rsidRPr="00A83CA3">
        <w:t>Fica estabelecido que O CRN—2 colocará à disposição do Sindicato Profissional, 2 (duas) vezes por ano,</w:t>
      </w:r>
      <w:r w:rsidR="00D710ED">
        <w:t xml:space="preserve"> </w:t>
      </w:r>
      <w:r w:rsidRPr="00A83CA3">
        <w:t>local para realizar a sindicalização de seus empregados, mediante prévio agendamento do dia e hora.</w:t>
      </w:r>
    </w:p>
    <w:p w:rsidR="00A83CA3" w:rsidRPr="00A83CA3" w:rsidRDefault="00A83CA3" w:rsidP="00BD78F5">
      <w:pPr>
        <w:jc w:val="both"/>
      </w:pPr>
      <w:r w:rsidRPr="00A83CA3">
        <w:t>Parágrafo Único: O período em que se desenvolverão estas atividades deverá coincidir com os intervalos</w:t>
      </w:r>
      <w:r w:rsidR="00D710ED">
        <w:t xml:space="preserve"> </w:t>
      </w:r>
      <w:r w:rsidRPr="00A83CA3">
        <w:t xml:space="preserve">intrajornadas. </w:t>
      </w:r>
    </w:p>
    <w:p w:rsidR="00A83CA3" w:rsidRPr="00A83CA3" w:rsidRDefault="00A83CA3" w:rsidP="00BD78F5">
      <w:pPr>
        <w:jc w:val="both"/>
      </w:pPr>
      <w:r w:rsidRPr="00A83CA3">
        <w:rPr>
          <w:b/>
          <w:bCs/>
        </w:rPr>
        <w:t xml:space="preserve">CLÁUSULA TRIGÉSIMA SÉTIMA - QUADRO DE AVISOS </w:t>
      </w:r>
    </w:p>
    <w:p w:rsidR="00A83CA3" w:rsidRPr="00A83CA3" w:rsidRDefault="00A83CA3" w:rsidP="00BD78F5">
      <w:pPr>
        <w:jc w:val="both"/>
      </w:pPr>
      <w:r w:rsidRPr="00A83CA3">
        <w:t>Ressalvadas as situações mais favoráveis já existentes, o CRN—2 colocará à disposição do Sindicato</w:t>
      </w:r>
      <w:r w:rsidR="00D710ED">
        <w:t xml:space="preserve"> </w:t>
      </w:r>
      <w:r w:rsidRPr="00A83CA3">
        <w:t>Profissional, quadro de aviso para a fixação de comunicados oficiais de interesse da categoria. Disposições</w:t>
      </w:r>
      <w:r w:rsidR="00D710ED">
        <w:t xml:space="preserve"> </w:t>
      </w:r>
      <w:r w:rsidRPr="00A83CA3">
        <w:t xml:space="preserve">Gerais Regras para a Negociação </w:t>
      </w:r>
    </w:p>
    <w:p w:rsidR="00A83CA3" w:rsidRPr="00A83CA3" w:rsidRDefault="00A83CA3" w:rsidP="00BD78F5">
      <w:pPr>
        <w:jc w:val="both"/>
      </w:pPr>
      <w:r w:rsidRPr="00A83CA3">
        <w:rPr>
          <w:b/>
          <w:bCs/>
        </w:rPr>
        <w:t xml:space="preserve">CLÁUSULA TRIGÉSIMA OITAVA - GARANTIA DOS DIRIGENTES SINDICAIS </w:t>
      </w:r>
    </w:p>
    <w:p w:rsidR="00A83CA3" w:rsidRPr="00A83CA3" w:rsidRDefault="00A83CA3" w:rsidP="00BD78F5">
      <w:pPr>
        <w:jc w:val="both"/>
      </w:pPr>
      <w:r w:rsidRPr="00A83CA3">
        <w:t>Será permitido acesso dos dirigentes sindicais juntos aos funcionários do CRN—2, desde que</w:t>
      </w:r>
    </w:p>
    <w:p w:rsidR="00A83CA3" w:rsidRDefault="00A83CA3" w:rsidP="00BD78F5">
      <w:pPr>
        <w:jc w:val="both"/>
      </w:pPr>
      <w:r w:rsidRPr="00A83CA3">
        <w:t xml:space="preserve">previamente agendado. </w:t>
      </w:r>
    </w:p>
    <w:p w:rsidR="008A7A58" w:rsidRDefault="008A7A58" w:rsidP="00BD78F5">
      <w:pPr>
        <w:jc w:val="both"/>
      </w:pPr>
    </w:p>
    <w:p w:rsidR="008A7A58" w:rsidRPr="00A83CA3" w:rsidRDefault="008A7A58" w:rsidP="00BD78F5">
      <w:pPr>
        <w:jc w:val="both"/>
      </w:pPr>
    </w:p>
    <w:p w:rsidR="002D6B0D" w:rsidRDefault="00A83CA3" w:rsidP="00BD78F5">
      <w:pPr>
        <w:jc w:val="both"/>
        <w:rPr>
          <w:b/>
          <w:bCs/>
        </w:rPr>
      </w:pPr>
      <w:r w:rsidRPr="00A83CA3">
        <w:rPr>
          <w:b/>
          <w:bCs/>
        </w:rPr>
        <w:lastRenderedPageBreak/>
        <w:t xml:space="preserve">CLÁUSULA TRIGÉSIMA NONA - CONTRIBUICOES ASSOCIATIVAS </w:t>
      </w:r>
    </w:p>
    <w:p w:rsidR="00D710ED" w:rsidRDefault="00A83CA3" w:rsidP="00BD78F5">
      <w:pPr>
        <w:jc w:val="both"/>
      </w:pPr>
      <w:r w:rsidRPr="00A83CA3">
        <w:t xml:space="preserve">Fica estabelecido que </w:t>
      </w:r>
      <w:r w:rsidR="00D46B75">
        <w:t>o</w:t>
      </w:r>
      <w:r w:rsidRPr="00A83CA3">
        <w:t xml:space="preserve"> CRN-2 descontará em folha de pagamento dos empregados desde que por estes</w:t>
      </w:r>
      <w:r w:rsidR="00D710ED">
        <w:t xml:space="preserve"> </w:t>
      </w:r>
      <w:r w:rsidRPr="00A83CA3">
        <w:t>autorizadas, as mensalidades sindicais, e outras que sejam estabelecidas pela lei ou pela Assembleia</w:t>
      </w:r>
      <w:r w:rsidR="00D710ED">
        <w:t xml:space="preserve"> </w:t>
      </w:r>
      <w:r w:rsidRPr="00A83CA3">
        <w:t xml:space="preserve">Sindical, mediante comunicação do Sindicato Profissional, recolhendo </w:t>
      </w:r>
      <w:r w:rsidR="00D46B75">
        <w:t>o</w:t>
      </w:r>
      <w:r w:rsidRPr="00A83CA3">
        <w:t xml:space="preserve"> total em favor da entidade até </w:t>
      </w:r>
      <w:r w:rsidR="00D46B75">
        <w:t>o</w:t>
      </w:r>
      <w:r w:rsidRPr="00A83CA3">
        <w:t xml:space="preserve"> </w:t>
      </w:r>
      <w:r w:rsidR="00D46B75">
        <w:t>1</w:t>
      </w:r>
      <w:r w:rsidRPr="00A83CA3">
        <w:t>º</w:t>
      </w:r>
      <w:r w:rsidR="00D710ED">
        <w:t xml:space="preserve"> </w:t>
      </w:r>
      <w:r w:rsidRPr="00A83CA3">
        <w:t>dia útil de cada mês, diretamente ou mediante depósito em conta bancária, com entrega de relação nominal</w:t>
      </w:r>
      <w:r w:rsidR="00D710ED">
        <w:t xml:space="preserve"> </w:t>
      </w:r>
      <w:r w:rsidRPr="00A83CA3">
        <w:t xml:space="preserve">dos atingidos. </w:t>
      </w:r>
    </w:p>
    <w:p w:rsidR="00A83CA3" w:rsidRPr="00A83CA3" w:rsidRDefault="00A83CA3" w:rsidP="00BD78F5">
      <w:pPr>
        <w:jc w:val="both"/>
      </w:pPr>
      <w:r w:rsidRPr="00A83CA3">
        <w:rPr>
          <w:b/>
          <w:bCs/>
        </w:rPr>
        <w:t xml:space="preserve">CLÁUSULA QUADRAGÉSIMA - CUSTEIO DA MANUTENÇÃO DA ATUAÇÃO SINDICAL </w:t>
      </w:r>
    </w:p>
    <w:p w:rsidR="00A83CA3" w:rsidRPr="00A83CA3" w:rsidRDefault="00A83CA3" w:rsidP="00BD78F5">
      <w:pPr>
        <w:jc w:val="both"/>
      </w:pPr>
      <w:r w:rsidRPr="00A83CA3">
        <w:t>Fica estabelecido que os Conselhos/Ordens descontarão a título de forma de custeio, dos</w:t>
      </w:r>
      <w:r w:rsidR="00D710ED">
        <w:t xml:space="preserve"> </w:t>
      </w:r>
      <w:r w:rsidRPr="00A83CA3">
        <w:t xml:space="preserve">empregados/servidores, não filiados ao SINSERCON, </w:t>
      </w:r>
      <w:r w:rsidR="00D710ED">
        <w:t xml:space="preserve">o </w:t>
      </w:r>
      <w:r w:rsidRPr="00A83CA3">
        <w:t>valor de 1% (um por cento) do primeiro salário base</w:t>
      </w:r>
      <w:r w:rsidR="00D710ED">
        <w:t xml:space="preserve"> </w:t>
      </w:r>
      <w:r w:rsidRPr="00A83CA3">
        <w:t xml:space="preserve">recebido após </w:t>
      </w:r>
      <w:r w:rsidR="00D710ED">
        <w:t xml:space="preserve">o </w:t>
      </w:r>
      <w:r w:rsidRPr="00A83CA3">
        <w:t>reajuste salarial previsto neste instrumento, em parcela única.</w:t>
      </w:r>
    </w:p>
    <w:p w:rsidR="00A83CA3" w:rsidRPr="00A83CA3" w:rsidRDefault="00A83CA3" w:rsidP="00BD78F5">
      <w:pPr>
        <w:jc w:val="both"/>
      </w:pPr>
      <w:r w:rsidRPr="00A83CA3">
        <w:t>Parágrafo Primeiro: É vetado poder de controle do empregador sobre o desconto.</w:t>
      </w:r>
    </w:p>
    <w:p w:rsidR="00A83CA3" w:rsidRPr="00A83CA3" w:rsidRDefault="00A83CA3" w:rsidP="00BD78F5">
      <w:pPr>
        <w:jc w:val="both"/>
      </w:pPr>
      <w:r w:rsidRPr="00A83CA3">
        <w:t>Parágrafo Segundo: Os empregados poderão se opor ao desconto no momento da realização da</w:t>
      </w:r>
      <w:r w:rsidR="00D710ED">
        <w:t xml:space="preserve"> </w:t>
      </w:r>
      <w:r w:rsidRPr="00A83CA3">
        <w:t>Assembleia Geral presencial para aprovação, ou, por e-mail e, individualmente, quando realizada</w:t>
      </w:r>
      <w:r w:rsidR="00D710ED">
        <w:t xml:space="preserve"> </w:t>
      </w:r>
      <w:r w:rsidRPr="00A83CA3">
        <w:t>Assembleia Virtual autorizada pela Diretoria do SINSERCON/RS para aceitação ou não do acordo coletivo.</w:t>
      </w:r>
    </w:p>
    <w:p w:rsidR="00A83CA3" w:rsidRPr="00A83CA3" w:rsidRDefault="00A83CA3" w:rsidP="00BD78F5">
      <w:pPr>
        <w:jc w:val="both"/>
      </w:pPr>
      <w:r w:rsidRPr="00A83CA3">
        <w:t xml:space="preserve">Parágrafo Terceiro: As quantias serão descontadas até </w:t>
      </w:r>
      <w:r w:rsidR="00D46B75">
        <w:t>o</w:t>
      </w:r>
      <w:r w:rsidRPr="00A83CA3">
        <w:t xml:space="preserve"> mês subsequente do efetivo reajuste salarial e</w:t>
      </w:r>
      <w:r w:rsidR="00D710ED">
        <w:t xml:space="preserve"> </w:t>
      </w:r>
      <w:r w:rsidRPr="00A83CA3">
        <w:t xml:space="preserve">serão repassadas ao </w:t>
      </w:r>
      <w:proofErr w:type="spellStart"/>
      <w:r w:rsidRPr="00A83CA3">
        <w:t>SlNSERCON</w:t>
      </w:r>
      <w:proofErr w:type="spellEnd"/>
      <w:r w:rsidRPr="00A83CA3">
        <w:t>/RS em até 5 (cinco) dias após o pagamento dos salários com depósito</w:t>
      </w:r>
      <w:r w:rsidR="00D710ED">
        <w:t xml:space="preserve"> </w:t>
      </w:r>
      <w:r w:rsidRPr="00A83CA3">
        <w:t>em conta corrente, devendo ser encaminhados ao Sindicato acima mencionado a relação nominal dos</w:t>
      </w:r>
      <w:r w:rsidR="00D710ED">
        <w:t xml:space="preserve"> </w:t>
      </w:r>
      <w:r w:rsidRPr="00A83CA3">
        <w:t>empregados e os respectivos valores individuais descontados juntamente com o comprovante de depósito.</w:t>
      </w:r>
      <w:r w:rsidR="00D710ED">
        <w:t xml:space="preserve"> </w:t>
      </w:r>
      <w:r w:rsidRPr="00A83CA3">
        <w:t>Outras disposições sobre representação e organização</w:t>
      </w:r>
      <w:r w:rsidR="00D46B75">
        <w:t>.</w:t>
      </w:r>
    </w:p>
    <w:p w:rsidR="00A83CA3" w:rsidRPr="00A83CA3" w:rsidRDefault="00A83CA3" w:rsidP="00BD78F5">
      <w:pPr>
        <w:jc w:val="both"/>
      </w:pPr>
      <w:r w:rsidRPr="00A83CA3">
        <w:rPr>
          <w:b/>
          <w:bCs/>
        </w:rPr>
        <w:t xml:space="preserve">CLÁUSULA QUADRAGÉSIMA PRIMEIRA - RETROATIVIDADE DAS NORMAS COLETIVAS </w:t>
      </w:r>
    </w:p>
    <w:p w:rsidR="00A83CA3" w:rsidRPr="00A83CA3" w:rsidRDefault="00A83CA3" w:rsidP="00BD78F5">
      <w:pPr>
        <w:jc w:val="both"/>
      </w:pPr>
      <w:r w:rsidRPr="00A83CA3">
        <w:t>Fica assegurada aos integrantes da categoria profissional representada pela entidade sindical a</w:t>
      </w:r>
    </w:p>
    <w:p w:rsidR="00A83CA3" w:rsidRPr="00A83CA3" w:rsidRDefault="00A83CA3" w:rsidP="00BD78F5">
      <w:pPr>
        <w:jc w:val="both"/>
      </w:pPr>
      <w:r w:rsidRPr="00A83CA3">
        <w:t>manutenção de todas as vantagens (cl</w:t>
      </w:r>
      <w:r w:rsidR="00FB3BFE">
        <w:t>á</w:t>
      </w:r>
      <w:r w:rsidRPr="00A83CA3">
        <w:t>usulas econômicas e sociais), tais como reajustes, reposições,</w:t>
      </w:r>
      <w:r w:rsidR="00D710ED">
        <w:t xml:space="preserve"> </w:t>
      </w:r>
      <w:r w:rsidRPr="00A83CA3">
        <w:t xml:space="preserve">aumentos, diferenças etc., retroavas à data base da categoria, qual seja, 1 de maio. </w:t>
      </w:r>
    </w:p>
    <w:p w:rsidR="00A83CA3" w:rsidRPr="00A83CA3" w:rsidRDefault="00A83CA3" w:rsidP="00BD78F5">
      <w:pPr>
        <w:jc w:val="both"/>
      </w:pPr>
      <w:r w:rsidRPr="00A83CA3">
        <w:rPr>
          <w:b/>
          <w:bCs/>
        </w:rPr>
        <w:t xml:space="preserve">CLÁUSULA QUADRAGÉSIMA SEGUNDA - PENALIDADES </w:t>
      </w:r>
    </w:p>
    <w:p w:rsidR="00D710ED" w:rsidRDefault="00A83CA3" w:rsidP="00BD78F5">
      <w:pPr>
        <w:jc w:val="both"/>
      </w:pPr>
      <w:r w:rsidRPr="00A83CA3">
        <w:t xml:space="preserve">Em caso de descumprimento de quaisquer das condições estabelecidas neste Acordo, fica </w:t>
      </w:r>
      <w:r w:rsidR="00D710ED">
        <w:t>o</w:t>
      </w:r>
      <w:r w:rsidRPr="00A83CA3">
        <w:t xml:space="preserve"> CRN—</w:t>
      </w:r>
      <w:proofErr w:type="gramStart"/>
      <w:r w:rsidRPr="00A83CA3">
        <w:t>2</w:t>
      </w:r>
      <w:r w:rsidR="00D46B75">
        <w:t xml:space="preserve"> </w:t>
      </w:r>
      <w:r w:rsidRPr="00A83CA3">
        <w:t>sujeito</w:t>
      </w:r>
      <w:proofErr w:type="gramEnd"/>
      <w:r w:rsidRPr="00A83CA3">
        <w:t xml:space="preserve"> ao pagamento de multa equivalente a 10% (dez por cento) de 01 (um) salário base do empregado,</w:t>
      </w:r>
      <w:r w:rsidR="00D710ED">
        <w:t xml:space="preserve"> </w:t>
      </w:r>
      <w:r w:rsidRPr="00A83CA3">
        <w:t xml:space="preserve">em favor da parte prejudicada. </w:t>
      </w:r>
    </w:p>
    <w:p w:rsidR="00A83CA3" w:rsidRDefault="00A83CA3" w:rsidP="00BD78F5">
      <w:pPr>
        <w:jc w:val="both"/>
        <w:rPr>
          <w:b/>
          <w:bCs/>
        </w:rPr>
      </w:pPr>
      <w:r w:rsidRPr="00A83CA3">
        <w:rPr>
          <w:b/>
          <w:bCs/>
        </w:rPr>
        <w:t>CLÁUSULA QUADRAGÉSIMA TERCEIRA - ACAO DE CUMPRIMENTO E COMPETENCIA</w:t>
      </w:r>
    </w:p>
    <w:p w:rsidR="00A83CA3" w:rsidRDefault="00A83CA3" w:rsidP="00BD78F5">
      <w:pPr>
        <w:jc w:val="both"/>
      </w:pPr>
      <w:r w:rsidRPr="00A83CA3">
        <w:t xml:space="preserve">O </w:t>
      </w:r>
      <w:proofErr w:type="spellStart"/>
      <w:r w:rsidRPr="00A83CA3">
        <w:t>Sinsercon</w:t>
      </w:r>
      <w:proofErr w:type="spellEnd"/>
      <w:r w:rsidRPr="00A83CA3">
        <w:t>/RS é competente para propor em nome da categoria, ação de cumprimento, em qualquer</w:t>
      </w:r>
      <w:r w:rsidR="00D710ED">
        <w:t xml:space="preserve"> </w:t>
      </w:r>
      <w:r w:rsidRPr="00A83CA3">
        <w:t xml:space="preserve">jurisdição, em relação às cláusulas do Acordo Coletivo de Trabalho, conforme disposto no capítulo </w:t>
      </w:r>
      <w:proofErr w:type="spellStart"/>
      <w:r w:rsidRPr="00A83CA3">
        <w:t>ll</w:t>
      </w:r>
      <w:proofErr w:type="spellEnd"/>
      <w:r w:rsidRPr="00A83CA3">
        <w:t>, art. 89</w:t>
      </w:r>
      <w:r w:rsidR="008619A9">
        <w:t xml:space="preserve"> </w:t>
      </w:r>
      <w:r w:rsidRPr="00A83CA3">
        <w:t xml:space="preserve">da Constituição Federal. </w:t>
      </w:r>
    </w:p>
    <w:p w:rsidR="00A83CA3" w:rsidRPr="00A83CA3" w:rsidRDefault="00A83CA3" w:rsidP="00BD78F5">
      <w:pPr>
        <w:jc w:val="both"/>
      </w:pPr>
      <w:r w:rsidRPr="00A83CA3">
        <w:rPr>
          <w:b/>
          <w:bCs/>
        </w:rPr>
        <w:t>CLÁUSULA QUADRAGÉSIMA QUARTA - NEGOCIAÇÔES INDIVIDUAIS FRENTE À NEGOCIAÇÃO</w:t>
      </w:r>
      <w:r w:rsidR="008A7A58">
        <w:rPr>
          <w:b/>
          <w:bCs/>
        </w:rPr>
        <w:t xml:space="preserve"> </w:t>
      </w:r>
      <w:r w:rsidRPr="00A83CA3">
        <w:rPr>
          <w:b/>
          <w:bCs/>
        </w:rPr>
        <w:t xml:space="preserve">COLETIVA </w:t>
      </w:r>
    </w:p>
    <w:p w:rsidR="00A83CA3" w:rsidRPr="00A83CA3" w:rsidRDefault="00A83CA3" w:rsidP="00BD78F5">
      <w:pPr>
        <w:jc w:val="both"/>
      </w:pPr>
      <w:r w:rsidRPr="00A83CA3">
        <w:t>As negociações de trabalho individuais não poderão versar sobre o previsto em ACT.</w:t>
      </w:r>
    </w:p>
    <w:p w:rsidR="00D710ED" w:rsidRDefault="00A83CA3" w:rsidP="00BD78F5">
      <w:pPr>
        <w:jc w:val="both"/>
      </w:pPr>
      <w:r w:rsidRPr="00A83CA3">
        <w:t>Parágrafo Único — O disposto no caput acima se aplica inclusive às negociações que fizer parte,</w:t>
      </w:r>
      <w:r w:rsidR="00D710ED">
        <w:t xml:space="preserve"> </w:t>
      </w:r>
      <w:r w:rsidRPr="00A83CA3">
        <w:t xml:space="preserve">empregado </w:t>
      </w:r>
      <w:proofErr w:type="spellStart"/>
      <w:r w:rsidRPr="00A83CA3">
        <w:t>hipersuficiente</w:t>
      </w:r>
      <w:proofErr w:type="spellEnd"/>
      <w:r w:rsidRPr="00A83CA3">
        <w:t>, tendo em vista a inconstitucionalidade do parágrafo único do art. 444 da CLT</w:t>
      </w:r>
      <w:r w:rsidR="00D710ED">
        <w:t xml:space="preserve"> </w:t>
      </w:r>
      <w:r w:rsidRPr="00A83CA3">
        <w:t xml:space="preserve">fundamentada no Enunciado nº 49 na 2ª Jornada de Direito Material e Processual </w:t>
      </w:r>
      <w:r w:rsidRPr="00A83CA3">
        <w:lastRenderedPageBreak/>
        <w:t>do Trabalho da</w:t>
      </w:r>
      <w:r w:rsidR="00D710ED">
        <w:t xml:space="preserve"> </w:t>
      </w:r>
      <w:r w:rsidRPr="00A83CA3">
        <w:t xml:space="preserve">ANAMATRA, não se aplicando a Lei 13.467/17, no que tange a este tipo específico de funcionário. </w:t>
      </w:r>
    </w:p>
    <w:p w:rsidR="00A83CA3" w:rsidRPr="00A83CA3" w:rsidRDefault="00A83CA3" w:rsidP="00BD78F5">
      <w:pPr>
        <w:jc w:val="both"/>
      </w:pPr>
      <w:r w:rsidRPr="00A83CA3">
        <w:rPr>
          <w:b/>
          <w:bCs/>
        </w:rPr>
        <w:t xml:space="preserve">CLÁUSULA QUADRAGÉSIMA QUINTA - MANUTENCAO DE DIREITOS </w:t>
      </w:r>
    </w:p>
    <w:p w:rsidR="00A83CA3" w:rsidRDefault="00A83CA3" w:rsidP="00BD78F5">
      <w:pPr>
        <w:jc w:val="both"/>
      </w:pPr>
      <w:r w:rsidRPr="00A83CA3">
        <w:t>Fica estabelecido entre as partes acordantes a manutenção de todas as cláusulas normativas que possuem</w:t>
      </w:r>
      <w:r w:rsidR="00D710ED">
        <w:t xml:space="preserve"> </w:t>
      </w:r>
      <w:r w:rsidRPr="00A83CA3">
        <w:t>natureza social até a formalização de novo ACT, ressalvadas aquelas de cunho econômicos, as quais serão</w:t>
      </w:r>
      <w:r w:rsidR="00D710ED">
        <w:t xml:space="preserve"> </w:t>
      </w:r>
      <w:r w:rsidRPr="00A83CA3">
        <w:t>objeto de negociação quando do ajuste de novo instrumento coletivo de trabalho a ser firmado.</w:t>
      </w:r>
    </w:p>
    <w:p w:rsidR="008619A9" w:rsidRDefault="008619A9" w:rsidP="00BD78F5">
      <w:pPr>
        <w:jc w:val="both"/>
      </w:pPr>
    </w:p>
    <w:p w:rsidR="008619A9" w:rsidRDefault="008619A9" w:rsidP="00BD78F5">
      <w:pPr>
        <w:jc w:val="both"/>
      </w:pPr>
      <w:r>
        <w:t>Porto Alegre, 10 de novembro de 2021.</w:t>
      </w:r>
    </w:p>
    <w:p w:rsidR="008619A9" w:rsidRDefault="008619A9" w:rsidP="00BD78F5">
      <w:pPr>
        <w:jc w:val="both"/>
      </w:pPr>
    </w:p>
    <w:p w:rsidR="008619A9" w:rsidRDefault="008619A9" w:rsidP="00BD78F5">
      <w:pPr>
        <w:jc w:val="both"/>
      </w:pPr>
    </w:p>
    <w:p w:rsidR="008619A9" w:rsidRDefault="008619A9" w:rsidP="00BD78F5">
      <w:pPr>
        <w:jc w:val="both"/>
      </w:pPr>
    </w:p>
    <w:p w:rsidR="008619A9" w:rsidRDefault="008619A9" w:rsidP="008619A9">
      <w:pPr>
        <w:spacing w:line="240" w:lineRule="auto"/>
        <w:jc w:val="both"/>
      </w:pPr>
      <w:r>
        <w:t>CLARISSA RUARO XAVIER</w:t>
      </w:r>
      <w:r>
        <w:tab/>
      </w:r>
      <w:r>
        <w:tab/>
      </w:r>
      <w:r>
        <w:tab/>
      </w:r>
      <w:r>
        <w:tab/>
        <w:t>IVETE REGINA CICONET DORNELLES</w:t>
      </w:r>
    </w:p>
    <w:p w:rsidR="008619A9" w:rsidRDefault="008619A9" w:rsidP="008619A9">
      <w:pPr>
        <w:spacing w:line="240" w:lineRule="auto"/>
        <w:jc w:val="both"/>
      </w:pPr>
      <w:r>
        <w:t xml:space="preserve">Presidente </w:t>
      </w:r>
      <w:proofErr w:type="spellStart"/>
      <w:r>
        <w:t>Sinsercon</w:t>
      </w:r>
      <w:proofErr w:type="spellEnd"/>
      <w:r>
        <w:t>/RS</w:t>
      </w:r>
      <w:r>
        <w:tab/>
      </w:r>
      <w:r>
        <w:tab/>
      </w:r>
      <w:r>
        <w:tab/>
      </w:r>
      <w:r>
        <w:tab/>
      </w:r>
      <w:r>
        <w:tab/>
        <w:t>Presidente CRN-2</w:t>
      </w:r>
    </w:p>
    <w:p w:rsidR="008619A9" w:rsidRDefault="008619A9" w:rsidP="00BD78F5">
      <w:pPr>
        <w:jc w:val="both"/>
      </w:pPr>
    </w:p>
    <w:p w:rsidR="008619A9" w:rsidRDefault="008619A9" w:rsidP="00BD78F5">
      <w:pPr>
        <w:jc w:val="both"/>
      </w:pPr>
    </w:p>
    <w:p w:rsidR="008619A9" w:rsidRDefault="008619A9" w:rsidP="00BD78F5">
      <w:pPr>
        <w:jc w:val="both"/>
      </w:pPr>
    </w:p>
    <w:p w:rsidR="008619A9" w:rsidRDefault="008619A9" w:rsidP="008619A9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ROSÂNGELA LENGLER – Diretoria</w:t>
      </w:r>
    </w:p>
    <w:p w:rsidR="008619A9" w:rsidRDefault="008619A9" w:rsidP="008619A9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CRN-2</w:t>
      </w:r>
    </w:p>
    <w:sectPr w:rsidR="008619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CA3"/>
    <w:rsid w:val="000534ED"/>
    <w:rsid w:val="00067A1E"/>
    <w:rsid w:val="000A7988"/>
    <w:rsid w:val="002B4750"/>
    <w:rsid w:val="002D6B0D"/>
    <w:rsid w:val="003654B7"/>
    <w:rsid w:val="007F3E71"/>
    <w:rsid w:val="008619A9"/>
    <w:rsid w:val="00881CF6"/>
    <w:rsid w:val="008A7A58"/>
    <w:rsid w:val="008D3FA1"/>
    <w:rsid w:val="008F054E"/>
    <w:rsid w:val="00935BCF"/>
    <w:rsid w:val="00945E55"/>
    <w:rsid w:val="009E7E59"/>
    <w:rsid w:val="00A83CA3"/>
    <w:rsid w:val="00BD78F5"/>
    <w:rsid w:val="00CC27D1"/>
    <w:rsid w:val="00CD3B3C"/>
    <w:rsid w:val="00D357A2"/>
    <w:rsid w:val="00D46B75"/>
    <w:rsid w:val="00D50FF3"/>
    <w:rsid w:val="00D65415"/>
    <w:rsid w:val="00D710ED"/>
    <w:rsid w:val="00FB3BFE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FC599-77B7-41F1-9E95-8F5347A5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2983</Words>
  <Characters>16109</Characters>
  <Application>Microsoft Office Word</Application>
  <DocSecurity>4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Krindges</dc:creator>
  <cp:keywords/>
  <dc:description/>
  <cp:lastModifiedBy>Magali Krindges</cp:lastModifiedBy>
  <cp:revision>2</cp:revision>
  <dcterms:created xsi:type="dcterms:W3CDTF">2022-04-28T14:08:00Z</dcterms:created>
  <dcterms:modified xsi:type="dcterms:W3CDTF">2022-04-28T14:08:00Z</dcterms:modified>
</cp:coreProperties>
</file>