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94" w:rsidRPr="00D91571" w:rsidRDefault="00140294" w:rsidP="001C0A67">
      <w:pPr>
        <w:pStyle w:val="Cabealho1"/>
        <w:ind w:right="-42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91571">
        <w:rPr>
          <w:rFonts w:ascii="Times New Roman" w:hAnsi="Times New Roman"/>
          <w:sz w:val="24"/>
          <w:szCs w:val="24"/>
        </w:rPr>
        <w:t xml:space="preserve">Of. CRN-2 </w:t>
      </w:r>
      <w:r w:rsidRPr="004C6298">
        <w:rPr>
          <w:rFonts w:ascii="Times New Roman" w:hAnsi="Times New Roman"/>
          <w:sz w:val="24"/>
          <w:szCs w:val="24"/>
        </w:rPr>
        <w:t xml:space="preserve">nº </w:t>
      </w:r>
      <w:r w:rsidR="00050ED6">
        <w:rPr>
          <w:rFonts w:ascii="Times New Roman" w:hAnsi="Times New Roman"/>
          <w:sz w:val="24"/>
          <w:szCs w:val="24"/>
        </w:rPr>
        <w:t>129</w:t>
      </w:r>
      <w:r w:rsidR="00C73E44" w:rsidRPr="004C6298">
        <w:rPr>
          <w:rFonts w:ascii="Times New Roman" w:hAnsi="Times New Roman"/>
          <w:sz w:val="24"/>
          <w:szCs w:val="24"/>
        </w:rPr>
        <w:t>/</w:t>
      </w:r>
      <w:r w:rsidR="004C6298">
        <w:rPr>
          <w:rFonts w:ascii="Times New Roman" w:hAnsi="Times New Roman"/>
          <w:sz w:val="24"/>
          <w:szCs w:val="24"/>
        </w:rPr>
        <w:t>2021/D</w:t>
      </w:r>
      <w:r w:rsidR="00B223BA">
        <w:rPr>
          <w:rFonts w:ascii="Times New Roman" w:hAnsi="Times New Roman"/>
          <w:sz w:val="24"/>
          <w:szCs w:val="24"/>
        </w:rPr>
        <w:t>ir</w:t>
      </w:r>
      <w:r w:rsidR="00CC4B0D">
        <w:rPr>
          <w:rFonts w:ascii="Times New Roman" w:hAnsi="Times New Roman"/>
          <w:sz w:val="24"/>
          <w:szCs w:val="24"/>
        </w:rPr>
        <w:t>.</w:t>
      </w:r>
      <w:r w:rsidR="004C6298">
        <w:rPr>
          <w:rFonts w:ascii="Times New Roman" w:hAnsi="Times New Roman"/>
          <w:sz w:val="24"/>
          <w:szCs w:val="24"/>
        </w:rPr>
        <w:t xml:space="preserve">     </w:t>
      </w:r>
      <w:r w:rsidR="0087355B">
        <w:rPr>
          <w:rFonts w:ascii="Times New Roman" w:hAnsi="Times New Roman"/>
          <w:sz w:val="24"/>
          <w:szCs w:val="24"/>
        </w:rPr>
        <w:t xml:space="preserve"> </w:t>
      </w:r>
      <w:r w:rsidR="004C6298">
        <w:rPr>
          <w:rFonts w:ascii="Times New Roman" w:hAnsi="Times New Roman"/>
          <w:sz w:val="24"/>
          <w:szCs w:val="24"/>
        </w:rPr>
        <w:t xml:space="preserve">           </w:t>
      </w:r>
      <w:r w:rsidR="00AC39A5">
        <w:rPr>
          <w:rFonts w:ascii="Times New Roman" w:hAnsi="Times New Roman"/>
          <w:sz w:val="24"/>
          <w:szCs w:val="24"/>
        </w:rPr>
        <w:t xml:space="preserve">           </w:t>
      </w:r>
      <w:r w:rsidR="004C6298">
        <w:rPr>
          <w:rFonts w:ascii="Times New Roman" w:hAnsi="Times New Roman"/>
          <w:sz w:val="24"/>
          <w:szCs w:val="24"/>
        </w:rPr>
        <w:t xml:space="preserve"> </w:t>
      </w:r>
      <w:r w:rsidR="00AC39A5">
        <w:rPr>
          <w:rFonts w:ascii="Times New Roman" w:hAnsi="Times New Roman"/>
          <w:sz w:val="24"/>
          <w:szCs w:val="24"/>
        </w:rPr>
        <w:t xml:space="preserve">     </w:t>
      </w:r>
      <w:r w:rsidR="00CC4B0D">
        <w:rPr>
          <w:rFonts w:ascii="Times New Roman" w:hAnsi="Times New Roman"/>
          <w:sz w:val="24"/>
          <w:szCs w:val="24"/>
        </w:rPr>
        <w:t xml:space="preserve">            </w:t>
      </w:r>
      <w:r w:rsidR="00AC39A5">
        <w:rPr>
          <w:rFonts w:ascii="Times New Roman" w:hAnsi="Times New Roman"/>
          <w:sz w:val="24"/>
          <w:szCs w:val="24"/>
        </w:rPr>
        <w:t xml:space="preserve">      </w:t>
      </w:r>
      <w:r w:rsidR="005366B9">
        <w:rPr>
          <w:rFonts w:ascii="Times New Roman" w:hAnsi="Times New Roman"/>
          <w:sz w:val="24"/>
          <w:szCs w:val="24"/>
        </w:rPr>
        <w:t xml:space="preserve"> </w:t>
      </w:r>
      <w:r w:rsidRPr="00D91571">
        <w:rPr>
          <w:rFonts w:ascii="Times New Roman" w:hAnsi="Times New Roman"/>
          <w:sz w:val="24"/>
          <w:szCs w:val="24"/>
        </w:rPr>
        <w:t xml:space="preserve">Porto Alegre, </w:t>
      </w:r>
      <w:r w:rsidR="00A4596E">
        <w:rPr>
          <w:rFonts w:ascii="Times New Roman" w:hAnsi="Times New Roman"/>
          <w:sz w:val="24"/>
          <w:szCs w:val="24"/>
        </w:rPr>
        <w:t>26</w:t>
      </w:r>
      <w:r w:rsidR="005366B9">
        <w:rPr>
          <w:rFonts w:ascii="Times New Roman" w:hAnsi="Times New Roman"/>
          <w:sz w:val="24"/>
          <w:szCs w:val="24"/>
        </w:rPr>
        <w:t xml:space="preserve"> de </w:t>
      </w:r>
      <w:r w:rsidR="00A4596E">
        <w:rPr>
          <w:rFonts w:ascii="Times New Roman" w:hAnsi="Times New Roman"/>
          <w:sz w:val="24"/>
          <w:szCs w:val="24"/>
        </w:rPr>
        <w:t>março</w:t>
      </w:r>
      <w:r w:rsidRPr="00D91571">
        <w:rPr>
          <w:rFonts w:ascii="Times New Roman" w:hAnsi="Times New Roman"/>
          <w:sz w:val="24"/>
          <w:szCs w:val="24"/>
        </w:rPr>
        <w:t xml:space="preserve"> de 20</w:t>
      </w:r>
      <w:r w:rsidR="004C6298">
        <w:rPr>
          <w:rFonts w:ascii="Times New Roman" w:hAnsi="Times New Roman"/>
          <w:sz w:val="24"/>
          <w:szCs w:val="24"/>
        </w:rPr>
        <w:t>21</w:t>
      </w:r>
      <w:r w:rsidRPr="00D91571">
        <w:rPr>
          <w:rFonts w:ascii="Times New Roman" w:hAnsi="Times New Roman"/>
          <w:sz w:val="24"/>
          <w:szCs w:val="24"/>
        </w:rPr>
        <w:t>.</w:t>
      </w:r>
    </w:p>
    <w:p w:rsidR="002A7A4E" w:rsidRDefault="00140294" w:rsidP="001C0A67">
      <w:pPr>
        <w:tabs>
          <w:tab w:val="left" w:pos="-850"/>
        </w:tabs>
        <w:ind w:right="-425"/>
        <w:jc w:val="both"/>
        <w:rPr>
          <w:sz w:val="24"/>
          <w:szCs w:val="24"/>
        </w:rPr>
      </w:pPr>
      <w:r w:rsidRPr="00140294">
        <w:rPr>
          <w:sz w:val="24"/>
          <w:szCs w:val="24"/>
        </w:rPr>
        <w:tab/>
      </w:r>
      <w:r w:rsidRPr="00140294">
        <w:rPr>
          <w:sz w:val="24"/>
          <w:szCs w:val="24"/>
        </w:rPr>
        <w:tab/>
      </w:r>
      <w:r w:rsidRPr="00140294">
        <w:rPr>
          <w:sz w:val="24"/>
          <w:szCs w:val="24"/>
        </w:rPr>
        <w:tab/>
      </w:r>
      <w:r w:rsidRPr="00140294">
        <w:rPr>
          <w:sz w:val="24"/>
          <w:szCs w:val="24"/>
        </w:rPr>
        <w:tab/>
      </w:r>
    </w:p>
    <w:p w:rsidR="008F1BF9" w:rsidRDefault="008F1BF9" w:rsidP="004C6298">
      <w:pPr>
        <w:spacing w:line="360" w:lineRule="auto"/>
        <w:ind w:right="-425" w:firstLine="1134"/>
        <w:jc w:val="both"/>
        <w:rPr>
          <w:sz w:val="24"/>
          <w:szCs w:val="24"/>
        </w:rPr>
      </w:pPr>
    </w:p>
    <w:p w:rsidR="004C6298" w:rsidRPr="008F1BF9" w:rsidRDefault="00CC4B0D" w:rsidP="004C6298">
      <w:pPr>
        <w:spacing w:line="360" w:lineRule="auto"/>
        <w:ind w:right="-425" w:firstLine="1134"/>
        <w:jc w:val="both"/>
        <w:rPr>
          <w:b/>
          <w:sz w:val="24"/>
          <w:szCs w:val="24"/>
        </w:rPr>
      </w:pPr>
      <w:r w:rsidRPr="008F1BF9">
        <w:rPr>
          <w:b/>
          <w:sz w:val="24"/>
          <w:szCs w:val="24"/>
        </w:rPr>
        <w:t xml:space="preserve">Ilmo. </w:t>
      </w:r>
      <w:r w:rsidR="00C01294">
        <w:rPr>
          <w:b/>
          <w:sz w:val="24"/>
          <w:szCs w:val="24"/>
        </w:rPr>
        <w:t xml:space="preserve">Sr. </w:t>
      </w:r>
      <w:r w:rsidR="000A502A" w:rsidRPr="008F1BF9">
        <w:rPr>
          <w:b/>
          <w:sz w:val="24"/>
          <w:szCs w:val="24"/>
        </w:rPr>
        <w:t>Coordenador Geral de Vigilância em Saúde</w:t>
      </w:r>
    </w:p>
    <w:p w:rsidR="004C6298" w:rsidRPr="004C6298" w:rsidRDefault="004C6298" w:rsidP="004C6298">
      <w:pPr>
        <w:spacing w:line="360" w:lineRule="auto"/>
        <w:ind w:right="-425" w:firstLine="1134"/>
        <w:jc w:val="both"/>
        <w:rPr>
          <w:sz w:val="24"/>
          <w:szCs w:val="24"/>
        </w:rPr>
      </w:pPr>
    </w:p>
    <w:p w:rsidR="000A502A" w:rsidRDefault="006B12A7" w:rsidP="004C6298">
      <w:pPr>
        <w:spacing w:line="360" w:lineRule="auto"/>
        <w:ind w:right="-425" w:firstLine="1134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Conforme acordado em reunião com a Câmara da Saúde, o</w:t>
      </w:r>
      <w:r w:rsidR="000A502A">
        <w:rPr>
          <w:sz w:val="24"/>
          <w:szCs w:val="24"/>
        </w:rPr>
        <w:t xml:space="preserve"> Conselho Regional de Nutricionistas – 2 ª Região (CRN-2) vem, por meio deste, elucidar que o</w:t>
      </w:r>
      <w:r w:rsidR="00CC4B0D" w:rsidRPr="00CC4B0D">
        <w:rPr>
          <w:sz w:val="24"/>
          <w:szCs w:val="24"/>
        </w:rPr>
        <w:t xml:space="preserve"> nutricionista</w:t>
      </w:r>
      <w:r w:rsidR="000A502A">
        <w:rPr>
          <w:sz w:val="24"/>
          <w:szCs w:val="24"/>
        </w:rPr>
        <w:t xml:space="preserve"> é um </w:t>
      </w:r>
      <w:r w:rsidR="00CC4B0D">
        <w:rPr>
          <w:sz w:val="24"/>
          <w:szCs w:val="24"/>
        </w:rPr>
        <w:t>profissional de saúde</w:t>
      </w:r>
      <w:r w:rsidR="00CC4B0D" w:rsidRPr="00CC4B0D">
        <w:rPr>
          <w:sz w:val="24"/>
          <w:szCs w:val="24"/>
        </w:rPr>
        <w:t xml:space="preserve"> capacitado a atuar visando </w:t>
      </w:r>
      <w:r w:rsidR="009D3262">
        <w:rPr>
          <w:sz w:val="24"/>
          <w:szCs w:val="24"/>
        </w:rPr>
        <w:t>a</w:t>
      </w:r>
      <w:r w:rsidR="00CC4B0D" w:rsidRPr="00CC4B0D">
        <w:rPr>
          <w:sz w:val="24"/>
          <w:szCs w:val="24"/>
        </w:rPr>
        <w:t xml:space="preserve"> segurança alimentar e </w:t>
      </w:r>
      <w:r w:rsidR="009D3262">
        <w:rPr>
          <w:sz w:val="24"/>
          <w:szCs w:val="24"/>
        </w:rPr>
        <w:t>a</w:t>
      </w:r>
      <w:r w:rsidR="00CC4B0D" w:rsidRPr="00CC4B0D">
        <w:rPr>
          <w:sz w:val="24"/>
          <w:szCs w:val="24"/>
        </w:rPr>
        <w:t xml:space="preserve"> atenção dietética</w:t>
      </w:r>
      <w:r w:rsidR="0070682A">
        <w:rPr>
          <w:sz w:val="24"/>
          <w:szCs w:val="24"/>
        </w:rPr>
        <w:t xml:space="preserve"> </w:t>
      </w:r>
      <w:r w:rsidR="00CC4B0D" w:rsidRPr="00CC4B0D">
        <w:rPr>
          <w:sz w:val="24"/>
          <w:szCs w:val="24"/>
        </w:rPr>
        <w:t>em todas as áreas do conhecimento em que a alimentação e nutrição se apresentem fundamentais para a promoção, manutenção e recuperação da saúde e prevenção de doenças de indivíduos ou grupos populacionais</w:t>
      </w:r>
      <w:r w:rsidR="000A502A">
        <w:rPr>
          <w:sz w:val="24"/>
          <w:szCs w:val="24"/>
        </w:rPr>
        <w:t>.</w:t>
      </w:r>
      <w:r w:rsidR="00B04C4F">
        <w:rPr>
          <w:sz w:val="24"/>
          <w:szCs w:val="24"/>
        </w:rPr>
        <w:t xml:space="preserve"> </w:t>
      </w:r>
    </w:p>
    <w:p w:rsidR="0059218A" w:rsidRDefault="0059218A" w:rsidP="0059218A">
      <w:pPr>
        <w:spacing w:line="360" w:lineRule="auto"/>
        <w:ind w:right="-425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a Resolução CFN 600/18, </w:t>
      </w:r>
      <w:r w:rsidR="004C13FC">
        <w:rPr>
          <w:sz w:val="24"/>
          <w:szCs w:val="24"/>
        </w:rPr>
        <w:t>que dispõe sobre a definição d</w:t>
      </w:r>
      <w:r>
        <w:rPr>
          <w:sz w:val="24"/>
          <w:szCs w:val="24"/>
        </w:rPr>
        <w:t xml:space="preserve">as áreas de atuação do nutricionista </w:t>
      </w:r>
      <w:r w:rsidR="004C13FC" w:rsidRPr="004C13FC">
        <w:rPr>
          <w:sz w:val="24"/>
          <w:szCs w:val="24"/>
        </w:rPr>
        <w:t>e suas atribuições, indica parâmetros numéricos mínimos de referência, por área de atuação, para a efetividade dos serviços prestados à sociedade e dá outras providências</w:t>
      </w:r>
      <w:r w:rsidR="004C13FC">
        <w:rPr>
          <w:sz w:val="24"/>
          <w:szCs w:val="24"/>
        </w:rPr>
        <w:t>,</w:t>
      </w:r>
      <w:r w:rsidR="004C13FC" w:rsidRPr="004C13FC">
        <w:rPr>
          <w:sz w:val="24"/>
          <w:szCs w:val="24"/>
        </w:rPr>
        <w:t xml:space="preserve"> as seis grandes áreas de atuação do nutricionista são</w:t>
      </w:r>
      <w:r>
        <w:rPr>
          <w:sz w:val="24"/>
          <w:szCs w:val="24"/>
        </w:rPr>
        <w:t xml:space="preserve">: </w:t>
      </w:r>
      <w:r w:rsidRPr="0059218A">
        <w:rPr>
          <w:sz w:val="24"/>
          <w:szCs w:val="24"/>
        </w:rPr>
        <w:t>Nutrição em Alimentação Coletiv</w:t>
      </w:r>
      <w:r>
        <w:rPr>
          <w:sz w:val="24"/>
          <w:szCs w:val="24"/>
        </w:rPr>
        <w:t xml:space="preserve">a, </w:t>
      </w:r>
      <w:r w:rsidRPr="0059218A">
        <w:rPr>
          <w:sz w:val="24"/>
          <w:szCs w:val="24"/>
        </w:rPr>
        <w:t>Nutrição Clínica</w:t>
      </w:r>
      <w:r>
        <w:rPr>
          <w:sz w:val="24"/>
          <w:szCs w:val="24"/>
        </w:rPr>
        <w:t xml:space="preserve">, </w:t>
      </w:r>
      <w:r w:rsidRPr="0059218A">
        <w:rPr>
          <w:sz w:val="24"/>
          <w:szCs w:val="24"/>
        </w:rPr>
        <w:t>Nutrição em Esportes e Exercício Físico</w:t>
      </w:r>
      <w:r>
        <w:rPr>
          <w:sz w:val="24"/>
          <w:szCs w:val="24"/>
        </w:rPr>
        <w:t xml:space="preserve">, </w:t>
      </w:r>
      <w:r w:rsidRPr="0059218A">
        <w:rPr>
          <w:sz w:val="24"/>
          <w:szCs w:val="24"/>
        </w:rPr>
        <w:t>Nutrição em Saúde Coletiva</w:t>
      </w:r>
      <w:r>
        <w:rPr>
          <w:sz w:val="24"/>
          <w:szCs w:val="24"/>
        </w:rPr>
        <w:t xml:space="preserve">, </w:t>
      </w:r>
      <w:r w:rsidRPr="0059218A">
        <w:rPr>
          <w:sz w:val="24"/>
          <w:szCs w:val="24"/>
        </w:rPr>
        <w:t>Nutrição na Cadeia de Produção, na Indústria e no Comércio de Alimentos</w:t>
      </w:r>
      <w:r>
        <w:rPr>
          <w:sz w:val="24"/>
          <w:szCs w:val="24"/>
        </w:rPr>
        <w:t xml:space="preserve"> e </w:t>
      </w:r>
      <w:r w:rsidRPr="0059218A">
        <w:rPr>
          <w:sz w:val="24"/>
          <w:szCs w:val="24"/>
        </w:rPr>
        <w:t>Nutrição no Ensino, na Pesquisa e na Extensão.</w:t>
      </w:r>
    </w:p>
    <w:p w:rsidR="004C13FC" w:rsidRPr="004C13FC" w:rsidRDefault="004C13FC" w:rsidP="004C13FC">
      <w:pPr>
        <w:spacing w:line="360" w:lineRule="auto"/>
        <w:ind w:right="-425" w:firstLine="1134"/>
        <w:jc w:val="both"/>
        <w:rPr>
          <w:sz w:val="24"/>
          <w:szCs w:val="24"/>
        </w:rPr>
      </w:pPr>
      <w:r w:rsidRPr="004C13FC">
        <w:rPr>
          <w:sz w:val="24"/>
          <w:szCs w:val="24"/>
        </w:rPr>
        <w:t>Considerando que o Marco de Referência de Educação Alimentar e Nutricional para as Políticas Públicas, editado em parceria pelo Ministério do Desenvolvimento Social e Combate à Fome, Ministério da Saúde e Ministério da Educação, trata da execução da prática de ações de Educação Alimentar e Nutricional e contempla a responsabilidade do nutricionista na aplicação destas ações enquanto recurso terapêutico em indivíduos ou grupos sadios ou com algum agravo ou doença;</w:t>
      </w:r>
    </w:p>
    <w:p w:rsidR="004C13FC" w:rsidRPr="004C13FC" w:rsidRDefault="004C13FC" w:rsidP="004C13FC">
      <w:pPr>
        <w:spacing w:line="360" w:lineRule="auto"/>
        <w:ind w:right="-425" w:firstLine="1134"/>
        <w:jc w:val="both"/>
        <w:rPr>
          <w:sz w:val="24"/>
          <w:szCs w:val="24"/>
        </w:rPr>
      </w:pPr>
      <w:r w:rsidRPr="004C13FC">
        <w:rPr>
          <w:sz w:val="24"/>
          <w:szCs w:val="24"/>
        </w:rPr>
        <w:t>Considerando a responsabilidade do nutricionista em prevenir a ocorrência de infrações à legislação sanitária e ao direito do consumidor.</w:t>
      </w:r>
    </w:p>
    <w:p w:rsidR="004C13FC" w:rsidRPr="004C13FC" w:rsidRDefault="004C13FC" w:rsidP="004C13FC">
      <w:pPr>
        <w:spacing w:line="360" w:lineRule="auto"/>
        <w:ind w:right="-425" w:firstLine="1134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</w:rPr>
        <w:t> </w:t>
      </w:r>
      <w:r>
        <w:rPr>
          <w:sz w:val="24"/>
          <w:szCs w:val="24"/>
        </w:rPr>
        <w:t>Neste momento, conforme o Plano Municipal de Operacionalização da Vacinação Contra a COVID-19, estão sendo imunizados os profissionais da saúde, incluindo nutricionistas e técnicos em nutrição e dietética (TND), com atividade assistencial direta e presencial, que atuam em clínicas, consultórios, hospitais, entre outros.</w:t>
      </w:r>
      <w:r w:rsidRPr="00D93DE5">
        <w:rPr>
          <w:rFonts w:ascii="Arial" w:hAnsi="Arial" w:cs="Arial"/>
          <w:color w:val="FF0000"/>
          <w:sz w:val="27"/>
          <w:szCs w:val="27"/>
        </w:rPr>
        <w:t> </w:t>
      </w:r>
    </w:p>
    <w:p w:rsidR="004C13FC" w:rsidRPr="004C13FC" w:rsidRDefault="004C13FC" w:rsidP="004C13FC">
      <w:pPr>
        <w:spacing w:line="360" w:lineRule="auto"/>
        <w:ind w:right="-425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interpretação do CRN-2 é que os nutricionistas e TNDs que atuam na área de </w:t>
      </w:r>
      <w:r w:rsidRPr="00701968">
        <w:rPr>
          <w:b/>
          <w:sz w:val="24"/>
          <w:szCs w:val="24"/>
        </w:rPr>
        <w:t xml:space="preserve">Nutrição em Alimentação Coletiva, a saber: restaurantes comerciais, restaurantes institucionais, hotéis, </w:t>
      </w:r>
      <w:r w:rsidRPr="00701968">
        <w:rPr>
          <w:b/>
          <w:sz w:val="24"/>
          <w:szCs w:val="24"/>
        </w:rPr>
        <w:lastRenderedPageBreak/>
        <w:t>unidades prisionais, escolas privadas e públicas,</w:t>
      </w:r>
      <w:r>
        <w:rPr>
          <w:sz w:val="24"/>
          <w:szCs w:val="24"/>
        </w:rPr>
        <w:t xml:space="preserve"> devem ser incluídos no grupo de profissionais a serem vacinados </w:t>
      </w:r>
      <w:r w:rsidRPr="004C13FC">
        <w:rPr>
          <w:sz w:val="24"/>
          <w:szCs w:val="24"/>
        </w:rPr>
        <w:t>prioritariamente</w:t>
      </w:r>
      <w:r>
        <w:rPr>
          <w:sz w:val="24"/>
          <w:szCs w:val="24"/>
        </w:rPr>
        <w:t xml:space="preserve">, visto que estão em contato direto com os envolvidos no serviço e atuam na saúde dos usuários, </w:t>
      </w:r>
      <w:r w:rsidRPr="004C13FC">
        <w:rPr>
          <w:sz w:val="24"/>
          <w:szCs w:val="24"/>
        </w:rPr>
        <w:t>por meio da segurança dos alimentos, evitando riscos de contaminação e doenças.</w:t>
      </w:r>
    </w:p>
    <w:p w:rsidR="004C13FC" w:rsidRDefault="004C13FC" w:rsidP="004C13FC">
      <w:pPr>
        <w:spacing w:line="360" w:lineRule="auto"/>
        <w:ind w:right="-425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 forma, este Regional solicita que haja um tratamento isonômico entre os profissionais e que, os nutricionistas e TNDs em questão, sejam incluídos no grupo a serem vacinados. </w:t>
      </w:r>
    </w:p>
    <w:p w:rsidR="004C13FC" w:rsidRDefault="004C13FC" w:rsidP="004C13FC">
      <w:pPr>
        <w:spacing w:line="360" w:lineRule="auto"/>
        <w:ind w:right="-425" w:firstLine="1134"/>
        <w:jc w:val="both"/>
        <w:rPr>
          <w:sz w:val="24"/>
          <w:szCs w:val="24"/>
        </w:rPr>
      </w:pPr>
      <w:r>
        <w:rPr>
          <w:sz w:val="24"/>
          <w:szCs w:val="24"/>
        </w:rPr>
        <w:t>Em contrapartida, se põe à disposição para fornecer a listagem de profissionais residentes em Porto Alegre à Coordenadoria Geral de Vigilância em Saúde.</w:t>
      </w:r>
    </w:p>
    <w:p w:rsidR="009D3262" w:rsidRDefault="009D3262" w:rsidP="004C6298">
      <w:pPr>
        <w:spacing w:line="360" w:lineRule="auto"/>
        <w:ind w:right="-425" w:firstLine="1134"/>
        <w:jc w:val="both"/>
        <w:rPr>
          <w:sz w:val="24"/>
          <w:szCs w:val="24"/>
        </w:rPr>
      </w:pPr>
    </w:p>
    <w:p w:rsidR="005A7FE5" w:rsidRPr="004C6298" w:rsidRDefault="005A7FE5" w:rsidP="004C6298">
      <w:pPr>
        <w:spacing w:line="360" w:lineRule="auto"/>
        <w:ind w:right="-425" w:firstLine="1134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4C6298" w:rsidRPr="004C6298" w:rsidRDefault="004C6298" w:rsidP="004C6298">
      <w:pPr>
        <w:ind w:right="-425" w:firstLine="1134"/>
        <w:jc w:val="both"/>
        <w:rPr>
          <w:sz w:val="24"/>
          <w:szCs w:val="24"/>
        </w:rPr>
      </w:pPr>
    </w:p>
    <w:p w:rsidR="004C6298" w:rsidRPr="004C6298" w:rsidRDefault="00A4596E" w:rsidP="004C6298">
      <w:pPr>
        <w:ind w:right="-425" w:firstLine="1134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C1AFD3" wp14:editId="5882FE14">
            <wp:simplePos x="0" y="0"/>
            <wp:positionH relativeFrom="column">
              <wp:posOffset>2781300</wp:posOffset>
            </wp:positionH>
            <wp:positionV relativeFrom="paragraph">
              <wp:posOffset>121920</wp:posOffset>
            </wp:positionV>
            <wp:extent cx="1228725" cy="541020"/>
            <wp:effectExtent l="38100" t="76200" r="28575" b="6858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8621">
                      <a:off x="0" y="0"/>
                      <a:ext cx="122872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596E" w:rsidRDefault="00A4596E" w:rsidP="00A4596E">
      <w:pPr>
        <w:ind w:right="-425" w:firstLine="1134"/>
        <w:jc w:val="center"/>
        <w:rPr>
          <w:sz w:val="24"/>
          <w:szCs w:val="24"/>
        </w:rPr>
      </w:pPr>
    </w:p>
    <w:p w:rsidR="00A4596E" w:rsidRDefault="00A4596E" w:rsidP="00A4596E">
      <w:pPr>
        <w:tabs>
          <w:tab w:val="left" w:pos="4605"/>
        </w:tabs>
        <w:ind w:right="-425" w:firstLine="1134"/>
        <w:rPr>
          <w:sz w:val="24"/>
          <w:szCs w:val="24"/>
        </w:rPr>
      </w:pPr>
      <w:r>
        <w:rPr>
          <w:sz w:val="24"/>
          <w:szCs w:val="24"/>
        </w:rPr>
        <w:tab/>
      </w:r>
    </w:p>
    <w:p w:rsidR="00A4596E" w:rsidRDefault="00A4596E" w:rsidP="00A4596E">
      <w:pPr>
        <w:ind w:right="-425" w:firstLine="1134"/>
        <w:jc w:val="center"/>
        <w:rPr>
          <w:sz w:val="24"/>
          <w:szCs w:val="24"/>
        </w:rPr>
      </w:pPr>
      <w:r>
        <w:rPr>
          <w:sz w:val="24"/>
          <w:szCs w:val="24"/>
        </w:rPr>
        <w:t>Miriam Nardi</w:t>
      </w:r>
    </w:p>
    <w:p w:rsidR="00A4596E" w:rsidRPr="004C6298" w:rsidRDefault="00A4596E" w:rsidP="00A4596E">
      <w:pPr>
        <w:ind w:right="-425" w:firstLine="1134"/>
        <w:jc w:val="center"/>
        <w:rPr>
          <w:sz w:val="24"/>
          <w:szCs w:val="24"/>
        </w:rPr>
      </w:pPr>
      <w:r>
        <w:rPr>
          <w:sz w:val="24"/>
          <w:szCs w:val="24"/>
        </w:rPr>
        <w:t>Vice–Presidente em Exercício</w:t>
      </w:r>
    </w:p>
    <w:p w:rsidR="00A4596E" w:rsidRPr="004C6298" w:rsidRDefault="00A4596E" w:rsidP="00A4596E">
      <w:pPr>
        <w:ind w:right="-425" w:firstLine="1134"/>
        <w:jc w:val="center"/>
        <w:rPr>
          <w:sz w:val="24"/>
          <w:szCs w:val="24"/>
        </w:rPr>
      </w:pPr>
      <w:r w:rsidRPr="004C6298">
        <w:rPr>
          <w:sz w:val="24"/>
          <w:szCs w:val="24"/>
        </w:rPr>
        <w:t xml:space="preserve">CRN-2 </w:t>
      </w:r>
      <w:r>
        <w:rPr>
          <w:sz w:val="24"/>
          <w:szCs w:val="24"/>
        </w:rPr>
        <w:t>1501</w:t>
      </w:r>
    </w:p>
    <w:p w:rsidR="004C6298" w:rsidRDefault="004C6298" w:rsidP="004C6298">
      <w:pPr>
        <w:ind w:right="-425" w:firstLine="1134"/>
        <w:jc w:val="both"/>
        <w:rPr>
          <w:sz w:val="24"/>
          <w:szCs w:val="24"/>
        </w:rPr>
      </w:pPr>
    </w:p>
    <w:p w:rsidR="00E94D72" w:rsidRDefault="00E94D72" w:rsidP="004C6298">
      <w:pPr>
        <w:ind w:right="-425" w:firstLine="1134"/>
        <w:jc w:val="both"/>
        <w:rPr>
          <w:sz w:val="24"/>
          <w:szCs w:val="24"/>
        </w:rPr>
      </w:pPr>
    </w:p>
    <w:p w:rsidR="001C5535" w:rsidRDefault="001C5535" w:rsidP="004C6298">
      <w:pPr>
        <w:ind w:right="-425" w:firstLine="1134"/>
        <w:jc w:val="both"/>
        <w:rPr>
          <w:sz w:val="24"/>
          <w:szCs w:val="24"/>
        </w:rPr>
      </w:pPr>
    </w:p>
    <w:p w:rsidR="001C5535" w:rsidRDefault="001C5535" w:rsidP="004C6298">
      <w:pPr>
        <w:ind w:right="-425" w:firstLine="1134"/>
        <w:jc w:val="both"/>
        <w:rPr>
          <w:sz w:val="24"/>
          <w:szCs w:val="24"/>
        </w:rPr>
      </w:pPr>
    </w:p>
    <w:p w:rsidR="001C5535" w:rsidRDefault="001C5535" w:rsidP="004C6298">
      <w:pPr>
        <w:ind w:right="-425" w:firstLine="1134"/>
        <w:jc w:val="both"/>
        <w:rPr>
          <w:sz w:val="24"/>
          <w:szCs w:val="24"/>
        </w:rPr>
      </w:pPr>
    </w:p>
    <w:p w:rsidR="001C5535" w:rsidRDefault="001C5535" w:rsidP="004C6298">
      <w:pPr>
        <w:ind w:right="-425" w:firstLine="1134"/>
        <w:jc w:val="both"/>
        <w:rPr>
          <w:sz w:val="24"/>
          <w:szCs w:val="24"/>
        </w:rPr>
      </w:pPr>
    </w:p>
    <w:p w:rsidR="001C5535" w:rsidRDefault="001C5535" w:rsidP="004C6298">
      <w:pPr>
        <w:ind w:right="-425" w:firstLine="1134"/>
        <w:jc w:val="both"/>
        <w:rPr>
          <w:sz w:val="24"/>
          <w:szCs w:val="24"/>
        </w:rPr>
      </w:pPr>
    </w:p>
    <w:p w:rsidR="001C5535" w:rsidRPr="004C6298" w:rsidRDefault="001C5535" w:rsidP="004C6298">
      <w:pPr>
        <w:ind w:right="-425" w:firstLine="1134"/>
        <w:jc w:val="both"/>
        <w:rPr>
          <w:sz w:val="24"/>
          <w:szCs w:val="24"/>
        </w:rPr>
      </w:pPr>
    </w:p>
    <w:p w:rsidR="004C6298" w:rsidRPr="004C6298" w:rsidRDefault="004C6298" w:rsidP="004C6298">
      <w:pPr>
        <w:ind w:right="-425" w:firstLine="1134"/>
        <w:jc w:val="both"/>
        <w:rPr>
          <w:sz w:val="24"/>
          <w:szCs w:val="24"/>
        </w:rPr>
      </w:pPr>
    </w:p>
    <w:p w:rsidR="005366B9" w:rsidRDefault="00CC4B0D" w:rsidP="00135EFA">
      <w:pPr>
        <w:ind w:right="-425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 </w:t>
      </w:r>
      <w:r w:rsidR="009D3262">
        <w:rPr>
          <w:b/>
          <w:sz w:val="24"/>
          <w:szCs w:val="24"/>
        </w:rPr>
        <w:t>Coordenador Geral de Vigilância em Saúde de Porto Alegre</w:t>
      </w:r>
    </w:p>
    <w:p w:rsidR="00CC4B0D" w:rsidRPr="00135EFA" w:rsidRDefault="00CC4B0D" w:rsidP="00135EFA">
      <w:pPr>
        <w:ind w:right="-425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Sr. </w:t>
      </w:r>
      <w:r w:rsidR="009D3262">
        <w:rPr>
          <w:b/>
          <w:sz w:val="24"/>
          <w:szCs w:val="24"/>
        </w:rPr>
        <w:t>Fernando Ritter</w:t>
      </w:r>
    </w:p>
    <w:p w:rsidR="004619F2" w:rsidRPr="004C6298" w:rsidRDefault="004619F2" w:rsidP="004C6298">
      <w:pPr>
        <w:tabs>
          <w:tab w:val="left" w:pos="7705"/>
        </w:tabs>
        <w:ind w:right="-1901"/>
        <w:rPr>
          <w:b/>
          <w:sz w:val="28"/>
          <w:szCs w:val="28"/>
        </w:rPr>
      </w:pPr>
    </w:p>
    <w:sectPr w:rsidR="004619F2" w:rsidRPr="004C6298" w:rsidSect="004C6298">
      <w:headerReference w:type="default" r:id="rId9"/>
      <w:footerReference w:type="default" r:id="rId10"/>
      <w:pgSz w:w="11907" w:h="16840" w:code="9"/>
      <w:pgMar w:top="2666" w:right="1559" w:bottom="284" w:left="1134" w:header="284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E6" w:rsidRDefault="00AE58E6">
      <w:r>
        <w:separator/>
      </w:r>
    </w:p>
  </w:endnote>
  <w:endnote w:type="continuationSeparator" w:id="0">
    <w:p w:rsidR="00AE58E6" w:rsidRDefault="00AE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212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9A5" w:rsidRDefault="00AC39A5" w:rsidP="00B339CE">
    <w:pPr>
      <w:pStyle w:val="Rodap"/>
      <w:rPr>
        <w:rStyle w:val="Forte"/>
        <w:rFonts w:ascii="Geometr212 Bk BT" w:hAnsi="Geometr212 Bk BT" w:cs="Arial"/>
        <w:color w:val="00B050"/>
        <w:sz w:val="14"/>
        <w:szCs w:val="14"/>
      </w:rPr>
    </w:pPr>
    <w:r>
      <w:rPr>
        <w:rStyle w:val="Forte"/>
        <w:rFonts w:ascii="Geometr212 Bk BT" w:hAnsi="Geometr212 Bk BT" w:cs="Arial"/>
        <w:noProof/>
        <w:color w:val="00B050"/>
        <w:sz w:val="14"/>
        <w:szCs w:val="14"/>
      </w:rPr>
      <w:drawing>
        <wp:inline distT="0" distB="0" distL="0" distR="0">
          <wp:extent cx="12938477" cy="45719"/>
          <wp:effectExtent l="0" t="0" r="0" b="0"/>
          <wp:docPr id="6" name="Imagem 6" descr="f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6869811" cy="59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39A5" w:rsidRDefault="0021136E" w:rsidP="00BD6D38">
    <w:pPr>
      <w:pStyle w:val="Rodap"/>
      <w:jc w:val="right"/>
      <w:rPr>
        <w:rStyle w:val="Forte"/>
        <w:rFonts w:ascii="Geometr212 Bk BT" w:hAnsi="Geometr212 Bk BT" w:cs="Arial"/>
        <w:color w:val="337161"/>
        <w:sz w:val="14"/>
        <w:szCs w:val="14"/>
      </w:rPr>
    </w:pPr>
    <w:r>
      <w:rPr>
        <w:rFonts w:ascii="Geometr212 Bk BT" w:hAnsi="Geometr212 Bk BT" w:cs="Arial"/>
        <w:b/>
        <w:noProof/>
        <w:color w:val="337161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258445</wp:posOffset>
              </wp:positionH>
              <wp:positionV relativeFrom="paragraph">
                <wp:posOffset>3810</wp:posOffset>
              </wp:positionV>
              <wp:extent cx="1221740" cy="9994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999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9A5" w:rsidRDefault="00AC39A5" w:rsidP="00BD6D38">
                          <w:r w:rsidRPr="0043530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590550"/>
                                <wp:effectExtent l="0" t="0" r="0" b="0"/>
                                <wp:docPr id="7" name="Imagem 1" descr="logo_nova_folha_timbrad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logo_nova_folha_timbrad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.35pt;margin-top:.3pt;width:96.2pt;height:78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" stroked="f">
              <v:textbox>
                <w:txbxContent>
                  <w:p w:rsidR="00AC39A5" w:rsidRDefault="00AC39A5" w:rsidP="00BD6D38">
                    <w:r w:rsidRPr="00435309">
                      <w:rPr>
                        <w:noProof/>
                      </w:rPr>
                      <w:drawing>
                        <wp:inline distT="0" distB="0" distL="0" distR="0">
                          <wp:extent cx="1038225" cy="590550"/>
                          <wp:effectExtent l="0" t="0" r="0" b="0"/>
                          <wp:docPr id="7" name="Imagem 1" descr="logo_nova_folha_timbrad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logo_nova_folha_timbrad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C39A5" w:rsidRDefault="00AC39A5" w:rsidP="00BD6D38">
    <w:pPr>
      <w:pStyle w:val="Rodap"/>
      <w:jc w:val="right"/>
      <w:rPr>
        <w:rStyle w:val="Forte"/>
        <w:rFonts w:ascii="Geometr212 Bk BT" w:hAnsi="Geometr212 Bk BT" w:cs="Arial"/>
        <w:color w:val="337161"/>
        <w:sz w:val="14"/>
        <w:szCs w:val="14"/>
      </w:rPr>
    </w:pPr>
  </w:p>
  <w:p w:rsidR="00AC39A5" w:rsidRDefault="00AC39A5" w:rsidP="00636D90">
    <w:pPr>
      <w:pStyle w:val="Rodap"/>
      <w:tabs>
        <w:tab w:val="clear" w:pos="4419"/>
        <w:tab w:val="center" w:pos="4962"/>
      </w:tabs>
      <w:ind w:left="2410" w:right="142"/>
      <w:rPr>
        <w:rFonts w:ascii="Geometr212 Bk BT" w:hAnsi="Geometr212 Bk BT" w:cs="Arial"/>
        <w:sz w:val="14"/>
        <w:szCs w:val="14"/>
      </w:rPr>
    </w:pPr>
    <w:r w:rsidRPr="00EF2B08">
      <w:rPr>
        <w:rStyle w:val="Forte"/>
        <w:rFonts w:ascii="Geometr212 Bk BT" w:hAnsi="Geometr212 Bk BT" w:cs="Arial"/>
        <w:color w:val="337161"/>
        <w:sz w:val="14"/>
        <w:szCs w:val="14"/>
      </w:rPr>
      <w:t>CRN-2:</w:t>
    </w:r>
    <w:r w:rsidRPr="008B4454">
      <w:rPr>
        <w:rFonts w:ascii="Geometr212 Bk BT" w:hAnsi="Geometr212 Bk BT" w:cs="Arial"/>
        <w:sz w:val="14"/>
        <w:szCs w:val="14"/>
      </w:rPr>
      <w:t>Avenida Taquara, 586 - Sala 503 - Bairro Petrópolis - Porto Alegre - RS CEP 90460-210</w:t>
    </w:r>
  </w:p>
  <w:p w:rsidR="004619F2" w:rsidRDefault="00AC39A5" w:rsidP="00636D90">
    <w:pPr>
      <w:pStyle w:val="Rodap"/>
      <w:tabs>
        <w:tab w:val="clear" w:pos="4419"/>
        <w:tab w:val="center" w:pos="4962"/>
      </w:tabs>
      <w:ind w:left="2410" w:right="142"/>
      <w:rPr>
        <w:rStyle w:val="Forte"/>
        <w:rFonts w:ascii="Geometr212 Bk BT" w:hAnsi="Geometr212 Bk BT" w:cs="Arial"/>
        <w:color w:val="337161"/>
        <w:sz w:val="14"/>
        <w:szCs w:val="14"/>
      </w:rPr>
    </w:pPr>
    <w:r w:rsidRPr="008B4454">
      <w:rPr>
        <w:rFonts w:ascii="Geometr212 Bk BT" w:hAnsi="Geometr212 Bk BT" w:cs="Arial"/>
        <w:sz w:val="14"/>
        <w:szCs w:val="14"/>
      </w:rPr>
      <w:t xml:space="preserve">Fone / Fax: (51) 3330.9324 | E-mail: </w:t>
    </w:r>
    <w:r w:rsidRPr="00C9549B">
      <w:rPr>
        <w:rFonts w:ascii="Geometr212 Bk BT" w:hAnsi="Geometr212 Bk BT" w:cs="Arial"/>
        <w:sz w:val="14"/>
        <w:szCs w:val="14"/>
      </w:rPr>
      <w:t>fiscalizacao@crn2.org.br</w:t>
    </w:r>
    <w:r>
      <w:rPr>
        <w:rStyle w:val="Forte"/>
        <w:rFonts w:ascii="Geometr212 Bk BT" w:hAnsi="Geometr212 Bk BT" w:cs="Arial"/>
        <w:color w:val="337161"/>
        <w:sz w:val="14"/>
        <w:szCs w:val="14"/>
      </w:rPr>
      <w:t xml:space="preserve">                                                                </w:t>
    </w:r>
  </w:p>
  <w:p w:rsidR="00AC39A5" w:rsidRDefault="00AC39A5" w:rsidP="00636D90">
    <w:pPr>
      <w:pStyle w:val="Rodap"/>
      <w:tabs>
        <w:tab w:val="clear" w:pos="4419"/>
        <w:tab w:val="center" w:pos="4962"/>
      </w:tabs>
      <w:ind w:left="2410" w:right="142"/>
      <w:rPr>
        <w:rFonts w:ascii="Geometr212 Bk BT" w:hAnsi="Geometr212 Bk BT" w:cs="Arial"/>
        <w:sz w:val="14"/>
        <w:szCs w:val="14"/>
      </w:rPr>
    </w:pPr>
    <w:r>
      <w:rPr>
        <w:rStyle w:val="Forte"/>
        <w:rFonts w:ascii="Geometr212 Bk BT" w:hAnsi="Geometr212 Bk BT" w:cs="Arial"/>
        <w:color w:val="337161"/>
        <w:sz w:val="14"/>
        <w:szCs w:val="14"/>
      </w:rPr>
      <w:t xml:space="preserve">Delegacia </w:t>
    </w:r>
    <w:r w:rsidRPr="00EF2B08">
      <w:rPr>
        <w:rStyle w:val="Forte"/>
        <w:rFonts w:ascii="Geometr212 Bk BT" w:hAnsi="Geometr212 Bk BT" w:cs="Arial"/>
        <w:color w:val="337161"/>
        <w:sz w:val="14"/>
        <w:szCs w:val="14"/>
      </w:rPr>
      <w:t>CRN-2:</w:t>
    </w:r>
    <w:r w:rsidRPr="00B339CE">
      <w:rPr>
        <w:rFonts w:ascii="Geometr212 Bk BT" w:hAnsi="Geometr212 Bk BT" w:cs="Arial"/>
        <w:sz w:val="14"/>
        <w:szCs w:val="14"/>
      </w:rPr>
      <w:t>Alameda Montevidéu</w:t>
    </w:r>
    <w:r>
      <w:rPr>
        <w:rFonts w:ascii="Geometr212 Bk BT" w:hAnsi="Geometr212 Bk BT" w:cs="Arial"/>
        <w:sz w:val="14"/>
        <w:szCs w:val="14"/>
      </w:rPr>
      <w:t>, 322 - S</w:t>
    </w:r>
    <w:r w:rsidRPr="00B339CE">
      <w:rPr>
        <w:rFonts w:ascii="Geometr212 Bk BT" w:hAnsi="Geometr212 Bk BT" w:cs="Arial"/>
        <w:sz w:val="14"/>
        <w:szCs w:val="14"/>
      </w:rPr>
      <w:t xml:space="preserve">ala 404 </w:t>
    </w:r>
    <w:r w:rsidRPr="008B4454">
      <w:rPr>
        <w:rFonts w:ascii="Geometr212 Bk BT" w:hAnsi="Geometr212 Bk BT" w:cs="Arial"/>
        <w:sz w:val="14"/>
        <w:szCs w:val="14"/>
      </w:rPr>
      <w:t xml:space="preserve">- </w:t>
    </w:r>
    <w:r>
      <w:rPr>
        <w:rFonts w:ascii="Geometr212 Bk BT" w:hAnsi="Geometr212 Bk BT" w:cs="Arial"/>
        <w:sz w:val="14"/>
        <w:szCs w:val="14"/>
      </w:rPr>
      <w:t>Santa Maria</w:t>
    </w:r>
    <w:r w:rsidRPr="008B4454">
      <w:rPr>
        <w:rFonts w:ascii="Geometr212 Bk BT" w:hAnsi="Geometr212 Bk BT" w:cs="Arial"/>
        <w:sz w:val="14"/>
        <w:szCs w:val="14"/>
      </w:rPr>
      <w:t xml:space="preserve"> - RS CEP </w:t>
    </w:r>
    <w:r w:rsidRPr="00B339CE">
      <w:rPr>
        <w:rFonts w:ascii="Geometr212 Bk BT" w:hAnsi="Geometr212 Bk BT" w:cs="Arial"/>
        <w:sz w:val="14"/>
        <w:szCs w:val="14"/>
      </w:rPr>
      <w:t>97050-030</w:t>
    </w:r>
  </w:p>
  <w:p w:rsidR="00AC39A5" w:rsidRPr="00636D90" w:rsidRDefault="00AC39A5" w:rsidP="00636D90">
    <w:pPr>
      <w:pStyle w:val="Rodap"/>
      <w:tabs>
        <w:tab w:val="clear" w:pos="4419"/>
        <w:tab w:val="center" w:pos="4962"/>
      </w:tabs>
      <w:ind w:left="2410" w:right="142"/>
      <w:rPr>
        <w:rFonts w:ascii="Geometr212 Bk BT" w:hAnsi="Geometr212 Bk BT"/>
        <w:sz w:val="14"/>
        <w:szCs w:val="14"/>
      </w:rPr>
    </w:pPr>
    <w:r>
      <w:rPr>
        <w:rFonts w:ascii="Geometr212 Bk BT" w:hAnsi="Geometr212 Bk BT" w:cs="Arial"/>
        <w:sz w:val="14"/>
        <w:szCs w:val="14"/>
      </w:rPr>
      <w:t>Fone / Fax: (55</w:t>
    </w:r>
    <w:r w:rsidRPr="008B4454">
      <w:rPr>
        <w:rFonts w:ascii="Geometr212 Bk BT" w:hAnsi="Geometr212 Bk BT" w:cs="Arial"/>
        <w:sz w:val="14"/>
        <w:szCs w:val="14"/>
      </w:rPr>
      <w:t xml:space="preserve">) </w:t>
    </w:r>
    <w:r w:rsidRPr="00B339CE">
      <w:rPr>
        <w:rFonts w:ascii="Geometr212 Bk BT" w:hAnsi="Geometr212 Bk BT" w:cs="Arial"/>
        <w:sz w:val="14"/>
        <w:szCs w:val="14"/>
      </w:rPr>
      <w:t xml:space="preserve">3025.5500 </w:t>
    </w:r>
    <w:r w:rsidRPr="008B4454">
      <w:rPr>
        <w:rFonts w:ascii="Geometr212 Bk BT" w:hAnsi="Geometr212 Bk BT" w:cs="Arial"/>
        <w:sz w:val="14"/>
        <w:szCs w:val="14"/>
      </w:rPr>
      <w:t xml:space="preserve">| E-mail: </w:t>
    </w:r>
    <w:r>
      <w:rPr>
        <w:rFonts w:ascii="Geometr212 Bk BT" w:hAnsi="Geometr212 Bk BT" w:cs="Arial"/>
        <w:sz w:val="14"/>
        <w:szCs w:val="14"/>
      </w:rPr>
      <w:t>delegacia.sm</w:t>
    </w:r>
    <w:r w:rsidRPr="00C9549B">
      <w:rPr>
        <w:rFonts w:ascii="Geometr212 Bk BT" w:hAnsi="Geometr212 Bk BT" w:cs="Arial"/>
        <w:sz w:val="14"/>
        <w:szCs w:val="14"/>
      </w:rPr>
      <w:t>@crn2.org.br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E6" w:rsidRDefault="00AE58E6">
      <w:r>
        <w:separator/>
      </w:r>
    </w:p>
  </w:footnote>
  <w:footnote w:type="continuationSeparator" w:id="0">
    <w:p w:rsidR="00AE58E6" w:rsidRDefault="00AE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9A5" w:rsidRDefault="00AC39A5" w:rsidP="001C0A67">
    <w:pPr>
      <w:tabs>
        <w:tab w:val="left" w:pos="8175"/>
      </w:tabs>
      <w:ind w:right="3628"/>
      <w:jc w:val="center"/>
    </w:pPr>
  </w:p>
  <w:p w:rsidR="00BD0210" w:rsidRDefault="00BD0210" w:rsidP="001C0A67">
    <w:pPr>
      <w:pStyle w:val="Cabealho"/>
      <w:tabs>
        <w:tab w:val="left" w:pos="10065"/>
      </w:tabs>
      <w:ind w:left="-1134" w:right="-1901"/>
      <w:jc w:val="center"/>
    </w:pPr>
    <w:r w:rsidRPr="001A49ED">
      <w:rPr>
        <w:noProof/>
        <w:color w:val="0000FF"/>
      </w:rPr>
      <w:drawing>
        <wp:inline distT="0" distB="0" distL="0" distR="0">
          <wp:extent cx="828675" cy="820930"/>
          <wp:effectExtent l="0" t="0" r="0" b="0"/>
          <wp:docPr id="4" name="Imagem 4" descr="Miniatura da versão das 14h24min de 24 de junho de 20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atura da versão das 14h24min de 24 de junho de 2006"/>
                  <pic:cNvPicPr>
                    <a:picLocks noChangeAspect="1" noChangeArrowheads="1"/>
                  </pic:cNvPicPr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915" cy="825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39A5" w:rsidRDefault="00AC39A5" w:rsidP="001C0A67">
    <w:pPr>
      <w:pStyle w:val="Cabealho"/>
      <w:tabs>
        <w:tab w:val="left" w:pos="10065"/>
      </w:tabs>
      <w:ind w:left="-1134" w:right="-1901"/>
      <w:jc w:val="center"/>
    </w:pPr>
    <w:r>
      <w:t>CONSELHO FEDERAL DE NUTRICIONISTAS</w:t>
    </w:r>
  </w:p>
  <w:p w:rsidR="00AC39A5" w:rsidRPr="00EA1B9D" w:rsidRDefault="00AC39A5" w:rsidP="001C0A67">
    <w:pPr>
      <w:pStyle w:val="Cabealho"/>
      <w:tabs>
        <w:tab w:val="left" w:pos="10065"/>
      </w:tabs>
      <w:ind w:left="-1134" w:right="-1901"/>
      <w:jc w:val="center"/>
      <w:rPr>
        <w:b/>
        <w:sz w:val="22"/>
      </w:rPr>
    </w:pPr>
    <w:r w:rsidRPr="00B339CE">
      <w:rPr>
        <w:b/>
        <w:sz w:val="22"/>
      </w:rPr>
      <w:t>CONSELHO REGIONA</w:t>
    </w:r>
    <w:r>
      <w:rPr>
        <w:b/>
        <w:sz w:val="22"/>
      </w:rPr>
      <w:t xml:space="preserve">L DE NUTRICIONISTAS - 2ª REGIÃO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5D2"/>
    <w:multiLevelType w:val="singleLevel"/>
    <w:tmpl w:val="BB84535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2D6294"/>
    <w:multiLevelType w:val="multilevel"/>
    <w:tmpl w:val="1FC656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D7E98"/>
    <w:multiLevelType w:val="singleLevel"/>
    <w:tmpl w:val="DA5820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412E2F"/>
    <w:multiLevelType w:val="multilevel"/>
    <w:tmpl w:val="BED486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824981"/>
    <w:multiLevelType w:val="hybridMultilevel"/>
    <w:tmpl w:val="E994908E"/>
    <w:lvl w:ilvl="0" w:tplc="E1D2E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1E98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8709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9EB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A15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AC8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8F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AA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BE9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C3946"/>
    <w:multiLevelType w:val="multilevel"/>
    <w:tmpl w:val="F0BC0B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 w:val="0"/>
        <w:u w:val="none"/>
      </w:rPr>
    </w:lvl>
  </w:abstractNum>
  <w:abstractNum w:abstractNumId="6" w15:restartNumberingAfterBreak="0">
    <w:nsid w:val="139F654D"/>
    <w:multiLevelType w:val="hybridMultilevel"/>
    <w:tmpl w:val="FFE6A944"/>
    <w:lvl w:ilvl="0" w:tplc="FF9CB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5A53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6CF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CB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007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E8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967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C60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25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A934F3"/>
    <w:multiLevelType w:val="hybridMultilevel"/>
    <w:tmpl w:val="73367D62"/>
    <w:lvl w:ilvl="0" w:tplc="085E49B8">
      <w:numFmt w:val="bullet"/>
      <w:lvlText w:val=""/>
      <w:lvlJc w:val="left"/>
      <w:pPr>
        <w:tabs>
          <w:tab w:val="num" w:pos="4235"/>
        </w:tabs>
        <w:ind w:left="4235" w:hanging="225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8" w15:restartNumberingAfterBreak="0">
    <w:nsid w:val="165E5ACA"/>
    <w:multiLevelType w:val="multilevel"/>
    <w:tmpl w:val="F0BC0B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 w:val="0"/>
        <w:u w:val="none"/>
      </w:rPr>
    </w:lvl>
  </w:abstractNum>
  <w:abstractNum w:abstractNumId="9" w15:restartNumberingAfterBreak="0">
    <w:nsid w:val="1BE73395"/>
    <w:multiLevelType w:val="multilevel"/>
    <w:tmpl w:val="259E6E5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734F79"/>
    <w:multiLevelType w:val="hybridMultilevel"/>
    <w:tmpl w:val="92BE0C9C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C35F2"/>
    <w:multiLevelType w:val="singleLevel"/>
    <w:tmpl w:val="7DA6C0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3327CAB"/>
    <w:multiLevelType w:val="hybridMultilevel"/>
    <w:tmpl w:val="1C7C1F9A"/>
    <w:lvl w:ilvl="0" w:tplc="F374439A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22A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20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422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44B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AC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4D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C5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C4B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6039D3"/>
    <w:multiLevelType w:val="hybridMultilevel"/>
    <w:tmpl w:val="821CE256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DF95B2D"/>
    <w:multiLevelType w:val="multilevel"/>
    <w:tmpl w:val="1EDADC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D21618"/>
    <w:multiLevelType w:val="multilevel"/>
    <w:tmpl w:val="F0BC0B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 w:val="0"/>
        <w:u w:val="none"/>
      </w:rPr>
    </w:lvl>
  </w:abstractNum>
  <w:abstractNum w:abstractNumId="16" w15:restartNumberingAfterBreak="0">
    <w:nsid w:val="3217529B"/>
    <w:multiLevelType w:val="singleLevel"/>
    <w:tmpl w:val="7A4295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4013EF7"/>
    <w:multiLevelType w:val="multilevel"/>
    <w:tmpl w:val="F0BC0B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 w:val="0"/>
        <w:u w:val="none"/>
      </w:rPr>
    </w:lvl>
  </w:abstractNum>
  <w:abstractNum w:abstractNumId="18" w15:restartNumberingAfterBreak="0">
    <w:nsid w:val="3B5E42EB"/>
    <w:multiLevelType w:val="multilevel"/>
    <w:tmpl w:val="DF02DD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B35946"/>
    <w:multiLevelType w:val="hybridMultilevel"/>
    <w:tmpl w:val="73367D62"/>
    <w:lvl w:ilvl="0" w:tplc="085E49B8">
      <w:numFmt w:val="bullet"/>
      <w:lvlText w:val=""/>
      <w:lvlJc w:val="left"/>
      <w:pPr>
        <w:tabs>
          <w:tab w:val="num" w:pos="4235"/>
        </w:tabs>
        <w:ind w:left="4235" w:hanging="225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3D2D1590"/>
    <w:multiLevelType w:val="singleLevel"/>
    <w:tmpl w:val="C13EFF4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30845A6"/>
    <w:multiLevelType w:val="hybridMultilevel"/>
    <w:tmpl w:val="62B05D98"/>
    <w:lvl w:ilvl="0" w:tplc="31145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D8D4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5C3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14F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8E9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1EC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141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09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CB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0A40CC"/>
    <w:multiLevelType w:val="hybridMultilevel"/>
    <w:tmpl w:val="8A80E3F0"/>
    <w:lvl w:ilvl="0" w:tplc="2C7AAD14">
      <w:start w:val="1"/>
      <w:numFmt w:val="decimal"/>
      <w:lvlText w:val="%1."/>
      <w:lvlJc w:val="left"/>
      <w:pPr>
        <w:ind w:left="1211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A3F0EB0"/>
    <w:multiLevelType w:val="hybridMultilevel"/>
    <w:tmpl w:val="49DC0718"/>
    <w:lvl w:ilvl="0" w:tplc="57605E48">
      <w:start w:val="1"/>
      <w:numFmt w:val="bullet"/>
      <w:lvlText w:val="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517"/>
        </w:tabs>
        <w:ind w:left="65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37"/>
        </w:tabs>
        <w:ind w:left="723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57"/>
        </w:tabs>
        <w:ind w:left="7957" w:hanging="360"/>
      </w:pPr>
      <w:rPr>
        <w:rFonts w:ascii="Wingdings" w:hAnsi="Wingdings" w:hint="default"/>
      </w:rPr>
    </w:lvl>
  </w:abstractNum>
  <w:abstractNum w:abstractNumId="24" w15:restartNumberingAfterBreak="0">
    <w:nsid w:val="4A461686"/>
    <w:multiLevelType w:val="hybridMultilevel"/>
    <w:tmpl w:val="AB92AA62"/>
    <w:lvl w:ilvl="0" w:tplc="57605E48">
      <w:start w:val="1"/>
      <w:numFmt w:val="bullet"/>
      <w:lvlText w:val="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4CC56EB3"/>
    <w:multiLevelType w:val="hybridMultilevel"/>
    <w:tmpl w:val="2BB2A918"/>
    <w:lvl w:ilvl="0" w:tplc="DEB20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219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EA3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52D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CF0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B0E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92D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09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508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1E198C"/>
    <w:multiLevelType w:val="hybridMultilevel"/>
    <w:tmpl w:val="73367D62"/>
    <w:lvl w:ilvl="0" w:tplc="0416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7" w15:restartNumberingAfterBreak="0">
    <w:nsid w:val="503674AF"/>
    <w:multiLevelType w:val="hybridMultilevel"/>
    <w:tmpl w:val="821CE256"/>
    <w:lvl w:ilvl="0" w:tplc="57605E48">
      <w:start w:val="1"/>
      <w:numFmt w:val="bullet"/>
      <w:lvlText w:val="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4BF7AE3"/>
    <w:multiLevelType w:val="singleLevel"/>
    <w:tmpl w:val="31F861B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29" w15:restartNumberingAfterBreak="0">
    <w:nsid w:val="582F3B1F"/>
    <w:multiLevelType w:val="multilevel"/>
    <w:tmpl w:val="F0BC0B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 w:val="0"/>
        <w:u w:val="none"/>
      </w:rPr>
    </w:lvl>
  </w:abstractNum>
  <w:abstractNum w:abstractNumId="30" w15:restartNumberingAfterBreak="0">
    <w:nsid w:val="59A02881"/>
    <w:multiLevelType w:val="multilevel"/>
    <w:tmpl w:val="F0BC0B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 w:val="0"/>
        <w:u w:val="none"/>
      </w:rPr>
    </w:lvl>
  </w:abstractNum>
  <w:abstractNum w:abstractNumId="31" w15:restartNumberingAfterBreak="0">
    <w:nsid w:val="5B0E7538"/>
    <w:multiLevelType w:val="hybridMultilevel"/>
    <w:tmpl w:val="692EA58E"/>
    <w:lvl w:ilvl="0" w:tplc="195EA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5EC466">
      <w:start w:val="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FECA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D2E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6E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989D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92C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5658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81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B93AB5"/>
    <w:multiLevelType w:val="multilevel"/>
    <w:tmpl w:val="F0BC0B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 w:val="0"/>
        <w:u w:val="none"/>
      </w:rPr>
    </w:lvl>
  </w:abstractNum>
  <w:abstractNum w:abstractNumId="33" w15:restartNumberingAfterBreak="0">
    <w:nsid w:val="61360FA2"/>
    <w:multiLevelType w:val="multilevel"/>
    <w:tmpl w:val="F0BC0B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 w:val="0"/>
        <w:u w:val="none"/>
      </w:rPr>
    </w:lvl>
  </w:abstractNum>
  <w:abstractNum w:abstractNumId="34" w15:restartNumberingAfterBreak="0">
    <w:nsid w:val="63DF2F4E"/>
    <w:multiLevelType w:val="multilevel"/>
    <w:tmpl w:val="F0BC0B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 w:val="0"/>
        <w:u w:val="none"/>
      </w:rPr>
    </w:lvl>
  </w:abstractNum>
  <w:abstractNum w:abstractNumId="35" w15:restartNumberingAfterBreak="0">
    <w:nsid w:val="65FC4717"/>
    <w:multiLevelType w:val="hybridMultilevel"/>
    <w:tmpl w:val="ECB0ACC2"/>
    <w:lvl w:ilvl="0" w:tplc="F2649A3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108C0BC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CEFC2548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9B0615A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4BA0D1F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5CF6BA8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480EC692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FE01B7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AA56387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60A4848"/>
    <w:multiLevelType w:val="multilevel"/>
    <w:tmpl w:val="F0BC0B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 w:val="0"/>
        <w:u w:val="none"/>
      </w:rPr>
    </w:lvl>
  </w:abstractNum>
  <w:abstractNum w:abstractNumId="37" w15:restartNumberingAfterBreak="0">
    <w:nsid w:val="6A516A14"/>
    <w:multiLevelType w:val="hybridMultilevel"/>
    <w:tmpl w:val="C0CE1430"/>
    <w:lvl w:ilvl="0" w:tplc="E4308FC6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CommonBullets" w:hAnsi="CommonBullets" w:hint="default"/>
        <w:sz w:val="18"/>
      </w:rPr>
    </w:lvl>
    <w:lvl w:ilvl="1" w:tplc="4A2E1D28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EA8A61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66AAFB4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40476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7930A24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B4DE2AF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C7AE0F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58E1F7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C570DA0"/>
    <w:multiLevelType w:val="hybridMultilevel"/>
    <w:tmpl w:val="E35CE848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B53563"/>
    <w:multiLevelType w:val="multilevel"/>
    <w:tmpl w:val="C18C8E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AD1A76"/>
    <w:multiLevelType w:val="multilevel"/>
    <w:tmpl w:val="F0BC0B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 w:val="0"/>
        <w:u w:val="none"/>
      </w:rPr>
    </w:lvl>
  </w:abstractNum>
  <w:abstractNum w:abstractNumId="41" w15:restartNumberingAfterBreak="0">
    <w:nsid w:val="718F4B4B"/>
    <w:multiLevelType w:val="multilevel"/>
    <w:tmpl w:val="5E66FE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86B7459"/>
    <w:multiLevelType w:val="multilevel"/>
    <w:tmpl w:val="A4A006E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B7F0DD8"/>
    <w:multiLevelType w:val="hybridMultilevel"/>
    <w:tmpl w:val="2D440FCE"/>
    <w:lvl w:ilvl="0" w:tplc="928CA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8"/>
  </w:num>
  <w:num w:numId="5">
    <w:abstractNumId w:val="42"/>
  </w:num>
  <w:num w:numId="6">
    <w:abstractNumId w:val="9"/>
  </w:num>
  <w:num w:numId="7">
    <w:abstractNumId w:val="3"/>
  </w:num>
  <w:num w:numId="8">
    <w:abstractNumId w:val="14"/>
  </w:num>
  <w:num w:numId="9">
    <w:abstractNumId w:val="18"/>
  </w:num>
  <w:num w:numId="10">
    <w:abstractNumId w:val="39"/>
  </w:num>
  <w:num w:numId="11">
    <w:abstractNumId w:val="41"/>
  </w:num>
  <w:num w:numId="12">
    <w:abstractNumId w:val="16"/>
  </w:num>
  <w:num w:numId="13">
    <w:abstractNumId w:val="2"/>
  </w:num>
  <w:num w:numId="14">
    <w:abstractNumId w:val="25"/>
  </w:num>
  <w:num w:numId="15">
    <w:abstractNumId w:val="21"/>
  </w:num>
  <w:num w:numId="16">
    <w:abstractNumId w:val="6"/>
  </w:num>
  <w:num w:numId="17">
    <w:abstractNumId w:val="4"/>
  </w:num>
  <w:num w:numId="18">
    <w:abstractNumId w:val="31"/>
  </w:num>
  <w:num w:numId="19">
    <w:abstractNumId w:val="12"/>
  </w:num>
  <w:num w:numId="20">
    <w:abstractNumId w:val="33"/>
  </w:num>
  <w:num w:numId="21">
    <w:abstractNumId w:val="32"/>
  </w:num>
  <w:num w:numId="22">
    <w:abstractNumId w:val="36"/>
  </w:num>
  <w:num w:numId="23">
    <w:abstractNumId w:val="17"/>
  </w:num>
  <w:num w:numId="24">
    <w:abstractNumId w:val="30"/>
  </w:num>
  <w:num w:numId="25">
    <w:abstractNumId w:val="8"/>
  </w:num>
  <w:num w:numId="26">
    <w:abstractNumId w:val="15"/>
  </w:num>
  <w:num w:numId="27">
    <w:abstractNumId w:val="29"/>
  </w:num>
  <w:num w:numId="28">
    <w:abstractNumId w:val="34"/>
  </w:num>
  <w:num w:numId="29">
    <w:abstractNumId w:val="5"/>
  </w:num>
  <w:num w:numId="30">
    <w:abstractNumId w:val="40"/>
  </w:num>
  <w:num w:numId="31">
    <w:abstractNumId w:val="1"/>
  </w:num>
  <w:num w:numId="32">
    <w:abstractNumId w:val="37"/>
  </w:num>
  <w:num w:numId="33">
    <w:abstractNumId w:val="35"/>
  </w:num>
  <w:num w:numId="34">
    <w:abstractNumId w:val="7"/>
  </w:num>
  <w:num w:numId="35">
    <w:abstractNumId w:val="26"/>
  </w:num>
  <w:num w:numId="36">
    <w:abstractNumId w:val="19"/>
  </w:num>
  <w:num w:numId="37">
    <w:abstractNumId w:val="10"/>
  </w:num>
  <w:num w:numId="38">
    <w:abstractNumId w:val="27"/>
  </w:num>
  <w:num w:numId="39">
    <w:abstractNumId w:val="13"/>
  </w:num>
  <w:num w:numId="40">
    <w:abstractNumId w:val="23"/>
  </w:num>
  <w:num w:numId="41">
    <w:abstractNumId w:val="24"/>
  </w:num>
  <w:num w:numId="42">
    <w:abstractNumId w:val="38"/>
  </w:num>
  <w:num w:numId="43">
    <w:abstractNumId w:val="43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4D"/>
    <w:rsid w:val="00002C60"/>
    <w:rsid w:val="0002198E"/>
    <w:rsid w:val="00040F9D"/>
    <w:rsid w:val="0004486C"/>
    <w:rsid w:val="000503F9"/>
    <w:rsid w:val="00050ED6"/>
    <w:rsid w:val="00056FBF"/>
    <w:rsid w:val="00063872"/>
    <w:rsid w:val="000703E5"/>
    <w:rsid w:val="00082BF6"/>
    <w:rsid w:val="0008675F"/>
    <w:rsid w:val="000867C2"/>
    <w:rsid w:val="00091A9B"/>
    <w:rsid w:val="000A1CC2"/>
    <w:rsid w:val="000A3D97"/>
    <w:rsid w:val="000A502A"/>
    <w:rsid w:val="000B390A"/>
    <w:rsid w:val="000B5C57"/>
    <w:rsid w:val="000B7FA6"/>
    <w:rsid w:val="000C0F46"/>
    <w:rsid w:val="000E0ADF"/>
    <w:rsid w:val="000E0C91"/>
    <w:rsid w:val="000E7444"/>
    <w:rsid w:val="000E7FB5"/>
    <w:rsid w:val="00103D73"/>
    <w:rsid w:val="00105039"/>
    <w:rsid w:val="00110B95"/>
    <w:rsid w:val="00113A52"/>
    <w:rsid w:val="0011742B"/>
    <w:rsid w:val="00120D71"/>
    <w:rsid w:val="00124B2F"/>
    <w:rsid w:val="001308EB"/>
    <w:rsid w:val="00134A30"/>
    <w:rsid w:val="00134BBA"/>
    <w:rsid w:val="00135EFA"/>
    <w:rsid w:val="00136F30"/>
    <w:rsid w:val="00140294"/>
    <w:rsid w:val="00153D54"/>
    <w:rsid w:val="00164D2B"/>
    <w:rsid w:val="0017696F"/>
    <w:rsid w:val="00183D63"/>
    <w:rsid w:val="00187429"/>
    <w:rsid w:val="00194B4D"/>
    <w:rsid w:val="001A3B54"/>
    <w:rsid w:val="001A7343"/>
    <w:rsid w:val="001B0C47"/>
    <w:rsid w:val="001B6E9B"/>
    <w:rsid w:val="001C0A67"/>
    <w:rsid w:val="001C5535"/>
    <w:rsid w:val="001E3864"/>
    <w:rsid w:val="001E6F0D"/>
    <w:rsid w:val="001F4645"/>
    <w:rsid w:val="001F581F"/>
    <w:rsid w:val="001F7242"/>
    <w:rsid w:val="00204AB1"/>
    <w:rsid w:val="00205B25"/>
    <w:rsid w:val="002068BF"/>
    <w:rsid w:val="0021136E"/>
    <w:rsid w:val="00216F1F"/>
    <w:rsid w:val="0021757E"/>
    <w:rsid w:val="00221A5F"/>
    <w:rsid w:val="00226D08"/>
    <w:rsid w:val="00240452"/>
    <w:rsid w:val="00241737"/>
    <w:rsid w:val="00241CED"/>
    <w:rsid w:val="0024304C"/>
    <w:rsid w:val="002436A3"/>
    <w:rsid w:val="0024604E"/>
    <w:rsid w:val="0024790B"/>
    <w:rsid w:val="0025526A"/>
    <w:rsid w:val="00255EF8"/>
    <w:rsid w:val="002614A1"/>
    <w:rsid w:val="00264598"/>
    <w:rsid w:val="0026509C"/>
    <w:rsid w:val="00274E5C"/>
    <w:rsid w:val="0028105D"/>
    <w:rsid w:val="002821A8"/>
    <w:rsid w:val="00286FAF"/>
    <w:rsid w:val="00293A58"/>
    <w:rsid w:val="002A12D8"/>
    <w:rsid w:val="002A68D9"/>
    <w:rsid w:val="002A7A4E"/>
    <w:rsid w:val="002C1E1E"/>
    <w:rsid w:val="002C35E5"/>
    <w:rsid w:val="002D1E57"/>
    <w:rsid w:val="002D3F47"/>
    <w:rsid w:val="002D3FC6"/>
    <w:rsid w:val="002E734A"/>
    <w:rsid w:val="002F3BEC"/>
    <w:rsid w:val="002F5881"/>
    <w:rsid w:val="003069C0"/>
    <w:rsid w:val="00313DCE"/>
    <w:rsid w:val="003223F9"/>
    <w:rsid w:val="00322E91"/>
    <w:rsid w:val="003269B6"/>
    <w:rsid w:val="00327BFF"/>
    <w:rsid w:val="00334CBF"/>
    <w:rsid w:val="00334D63"/>
    <w:rsid w:val="003414A4"/>
    <w:rsid w:val="00345887"/>
    <w:rsid w:val="0036378D"/>
    <w:rsid w:val="00364460"/>
    <w:rsid w:val="003665A1"/>
    <w:rsid w:val="00376F29"/>
    <w:rsid w:val="003B402C"/>
    <w:rsid w:val="003C61F2"/>
    <w:rsid w:val="003C6D45"/>
    <w:rsid w:val="003D5DFB"/>
    <w:rsid w:val="003D6FE0"/>
    <w:rsid w:val="003E5532"/>
    <w:rsid w:val="003E70ED"/>
    <w:rsid w:val="003F0FD9"/>
    <w:rsid w:val="003F20B3"/>
    <w:rsid w:val="003F5A17"/>
    <w:rsid w:val="00413C63"/>
    <w:rsid w:val="00420CD4"/>
    <w:rsid w:val="0042359C"/>
    <w:rsid w:val="004245F3"/>
    <w:rsid w:val="004410FF"/>
    <w:rsid w:val="00444545"/>
    <w:rsid w:val="004451D9"/>
    <w:rsid w:val="00456F4A"/>
    <w:rsid w:val="0046183C"/>
    <w:rsid w:val="004619F2"/>
    <w:rsid w:val="004853EB"/>
    <w:rsid w:val="004A3E1A"/>
    <w:rsid w:val="004C13FC"/>
    <w:rsid w:val="004C618F"/>
    <w:rsid w:val="004C6298"/>
    <w:rsid w:val="004F1533"/>
    <w:rsid w:val="0050233F"/>
    <w:rsid w:val="00512A57"/>
    <w:rsid w:val="005170F6"/>
    <w:rsid w:val="00525B90"/>
    <w:rsid w:val="005269E7"/>
    <w:rsid w:val="005311E1"/>
    <w:rsid w:val="00535FEA"/>
    <w:rsid w:val="005366B9"/>
    <w:rsid w:val="0054766C"/>
    <w:rsid w:val="00551827"/>
    <w:rsid w:val="0055642D"/>
    <w:rsid w:val="00572639"/>
    <w:rsid w:val="00584B0C"/>
    <w:rsid w:val="0059218A"/>
    <w:rsid w:val="005945DD"/>
    <w:rsid w:val="005948C1"/>
    <w:rsid w:val="005A0E72"/>
    <w:rsid w:val="005A2040"/>
    <w:rsid w:val="005A4C59"/>
    <w:rsid w:val="005A7FE5"/>
    <w:rsid w:val="005B04E4"/>
    <w:rsid w:val="005B3138"/>
    <w:rsid w:val="005B7CE2"/>
    <w:rsid w:val="005C3921"/>
    <w:rsid w:val="005D4E09"/>
    <w:rsid w:val="005E36BE"/>
    <w:rsid w:val="005F42AA"/>
    <w:rsid w:val="005F4C6C"/>
    <w:rsid w:val="00601BCE"/>
    <w:rsid w:val="00610833"/>
    <w:rsid w:val="00611202"/>
    <w:rsid w:val="00612402"/>
    <w:rsid w:val="00616B41"/>
    <w:rsid w:val="006214D0"/>
    <w:rsid w:val="006227F5"/>
    <w:rsid w:val="00634CF8"/>
    <w:rsid w:val="00635E9D"/>
    <w:rsid w:val="00636D90"/>
    <w:rsid w:val="00637850"/>
    <w:rsid w:val="00652039"/>
    <w:rsid w:val="006541AF"/>
    <w:rsid w:val="00654A4B"/>
    <w:rsid w:val="00655180"/>
    <w:rsid w:val="0066147E"/>
    <w:rsid w:val="00661F32"/>
    <w:rsid w:val="00665CC4"/>
    <w:rsid w:val="00672EF4"/>
    <w:rsid w:val="00672F9C"/>
    <w:rsid w:val="00673547"/>
    <w:rsid w:val="0067465B"/>
    <w:rsid w:val="00675BDA"/>
    <w:rsid w:val="00686A54"/>
    <w:rsid w:val="00697373"/>
    <w:rsid w:val="006A5E80"/>
    <w:rsid w:val="006B12A7"/>
    <w:rsid w:val="006C464B"/>
    <w:rsid w:val="006D55C8"/>
    <w:rsid w:val="006F3B07"/>
    <w:rsid w:val="006F65BB"/>
    <w:rsid w:val="006F7691"/>
    <w:rsid w:val="0070682A"/>
    <w:rsid w:val="0072008C"/>
    <w:rsid w:val="00721EE3"/>
    <w:rsid w:val="007303F1"/>
    <w:rsid w:val="00730791"/>
    <w:rsid w:val="00730DCF"/>
    <w:rsid w:val="007323AE"/>
    <w:rsid w:val="007323D9"/>
    <w:rsid w:val="007324BD"/>
    <w:rsid w:val="0073441F"/>
    <w:rsid w:val="00740EF5"/>
    <w:rsid w:val="0074634A"/>
    <w:rsid w:val="00751E04"/>
    <w:rsid w:val="007562A2"/>
    <w:rsid w:val="0077272E"/>
    <w:rsid w:val="0077463C"/>
    <w:rsid w:val="00777FB9"/>
    <w:rsid w:val="00781B06"/>
    <w:rsid w:val="00786082"/>
    <w:rsid w:val="00794379"/>
    <w:rsid w:val="007A04FC"/>
    <w:rsid w:val="007A1F43"/>
    <w:rsid w:val="007A4F38"/>
    <w:rsid w:val="007C1864"/>
    <w:rsid w:val="007C6F0E"/>
    <w:rsid w:val="007C7277"/>
    <w:rsid w:val="007E40E6"/>
    <w:rsid w:val="007F1104"/>
    <w:rsid w:val="007F11E4"/>
    <w:rsid w:val="007F49EF"/>
    <w:rsid w:val="00811D53"/>
    <w:rsid w:val="00811E25"/>
    <w:rsid w:val="0081731F"/>
    <w:rsid w:val="0082244B"/>
    <w:rsid w:val="008305F0"/>
    <w:rsid w:val="00844B1C"/>
    <w:rsid w:val="00871139"/>
    <w:rsid w:val="0087355B"/>
    <w:rsid w:val="00876D9B"/>
    <w:rsid w:val="00885A4A"/>
    <w:rsid w:val="00894E9D"/>
    <w:rsid w:val="008A49D9"/>
    <w:rsid w:val="008B4DEB"/>
    <w:rsid w:val="008E2486"/>
    <w:rsid w:val="008F1BF9"/>
    <w:rsid w:val="008F3A24"/>
    <w:rsid w:val="008F4BB2"/>
    <w:rsid w:val="00903BA9"/>
    <w:rsid w:val="00913ECC"/>
    <w:rsid w:val="009237BA"/>
    <w:rsid w:val="00930C23"/>
    <w:rsid w:val="0093499D"/>
    <w:rsid w:val="00940AF9"/>
    <w:rsid w:val="009425CF"/>
    <w:rsid w:val="0094436C"/>
    <w:rsid w:val="009447DF"/>
    <w:rsid w:val="0094776B"/>
    <w:rsid w:val="009512C1"/>
    <w:rsid w:val="009710B3"/>
    <w:rsid w:val="00983D7D"/>
    <w:rsid w:val="00994736"/>
    <w:rsid w:val="009A0FDD"/>
    <w:rsid w:val="009A3C85"/>
    <w:rsid w:val="009A6DB0"/>
    <w:rsid w:val="009A6E80"/>
    <w:rsid w:val="009C0BF8"/>
    <w:rsid w:val="009D3262"/>
    <w:rsid w:val="009D4B31"/>
    <w:rsid w:val="009E2293"/>
    <w:rsid w:val="009F7968"/>
    <w:rsid w:val="00A00719"/>
    <w:rsid w:val="00A033F2"/>
    <w:rsid w:val="00A12DCA"/>
    <w:rsid w:val="00A1341B"/>
    <w:rsid w:val="00A2534E"/>
    <w:rsid w:val="00A27E4D"/>
    <w:rsid w:val="00A365CF"/>
    <w:rsid w:val="00A42CC9"/>
    <w:rsid w:val="00A4596E"/>
    <w:rsid w:val="00A53F49"/>
    <w:rsid w:val="00A603F2"/>
    <w:rsid w:val="00A61B34"/>
    <w:rsid w:val="00A62166"/>
    <w:rsid w:val="00A6473C"/>
    <w:rsid w:val="00A64A22"/>
    <w:rsid w:val="00A675A5"/>
    <w:rsid w:val="00A677D7"/>
    <w:rsid w:val="00A861B7"/>
    <w:rsid w:val="00A91152"/>
    <w:rsid w:val="00A95649"/>
    <w:rsid w:val="00A96001"/>
    <w:rsid w:val="00A97934"/>
    <w:rsid w:val="00AB01C1"/>
    <w:rsid w:val="00AB33AC"/>
    <w:rsid w:val="00AB5553"/>
    <w:rsid w:val="00AC09E6"/>
    <w:rsid w:val="00AC2D3E"/>
    <w:rsid w:val="00AC39A5"/>
    <w:rsid w:val="00AC543D"/>
    <w:rsid w:val="00AC737B"/>
    <w:rsid w:val="00AD529A"/>
    <w:rsid w:val="00AE2447"/>
    <w:rsid w:val="00AE58E6"/>
    <w:rsid w:val="00AF2AA5"/>
    <w:rsid w:val="00B03529"/>
    <w:rsid w:val="00B04C4F"/>
    <w:rsid w:val="00B058B1"/>
    <w:rsid w:val="00B10386"/>
    <w:rsid w:val="00B10CDD"/>
    <w:rsid w:val="00B166F3"/>
    <w:rsid w:val="00B223BA"/>
    <w:rsid w:val="00B24F69"/>
    <w:rsid w:val="00B2764C"/>
    <w:rsid w:val="00B31F96"/>
    <w:rsid w:val="00B3274F"/>
    <w:rsid w:val="00B32B4A"/>
    <w:rsid w:val="00B339CE"/>
    <w:rsid w:val="00B41636"/>
    <w:rsid w:val="00B44DFC"/>
    <w:rsid w:val="00B4542E"/>
    <w:rsid w:val="00B51469"/>
    <w:rsid w:val="00B540B7"/>
    <w:rsid w:val="00B60B87"/>
    <w:rsid w:val="00B640C6"/>
    <w:rsid w:val="00B64EBB"/>
    <w:rsid w:val="00B659C7"/>
    <w:rsid w:val="00B65E8B"/>
    <w:rsid w:val="00B77F01"/>
    <w:rsid w:val="00B814B9"/>
    <w:rsid w:val="00B829F3"/>
    <w:rsid w:val="00BA4665"/>
    <w:rsid w:val="00BB13ED"/>
    <w:rsid w:val="00BB4809"/>
    <w:rsid w:val="00BB5FF4"/>
    <w:rsid w:val="00BC73B0"/>
    <w:rsid w:val="00BD0210"/>
    <w:rsid w:val="00BD178D"/>
    <w:rsid w:val="00BD1DE9"/>
    <w:rsid w:val="00BD6D38"/>
    <w:rsid w:val="00BF18DC"/>
    <w:rsid w:val="00BF39E7"/>
    <w:rsid w:val="00C01294"/>
    <w:rsid w:val="00C16505"/>
    <w:rsid w:val="00C3124A"/>
    <w:rsid w:val="00C36ABA"/>
    <w:rsid w:val="00C37D26"/>
    <w:rsid w:val="00C405B5"/>
    <w:rsid w:val="00C47FBE"/>
    <w:rsid w:val="00C54BA7"/>
    <w:rsid w:val="00C622D4"/>
    <w:rsid w:val="00C6574D"/>
    <w:rsid w:val="00C72B3E"/>
    <w:rsid w:val="00C73E44"/>
    <w:rsid w:val="00C9403D"/>
    <w:rsid w:val="00C9779E"/>
    <w:rsid w:val="00CB29F0"/>
    <w:rsid w:val="00CC20DD"/>
    <w:rsid w:val="00CC4B0D"/>
    <w:rsid w:val="00CD7D30"/>
    <w:rsid w:val="00CE3DA8"/>
    <w:rsid w:val="00D0512F"/>
    <w:rsid w:val="00D05D46"/>
    <w:rsid w:val="00D10A01"/>
    <w:rsid w:val="00D25A3A"/>
    <w:rsid w:val="00D263DF"/>
    <w:rsid w:val="00D27711"/>
    <w:rsid w:val="00D31788"/>
    <w:rsid w:val="00D360EE"/>
    <w:rsid w:val="00D37F3A"/>
    <w:rsid w:val="00D46343"/>
    <w:rsid w:val="00D5703A"/>
    <w:rsid w:val="00D606EA"/>
    <w:rsid w:val="00D73217"/>
    <w:rsid w:val="00D75DEF"/>
    <w:rsid w:val="00D8589A"/>
    <w:rsid w:val="00D87881"/>
    <w:rsid w:val="00D8798B"/>
    <w:rsid w:val="00D91571"/>
    <w:rsid w:val="00DB20D3"/>
    <w:rsid w:val="00DB320C"/>
    <w:rsid w:val="00DB5D4C"/>
    <w:rsid w:val="00DD0951"/>
    <w:rsid w:val="00DD1522"/>
    <w:rsid w:val="00DD3155"/>
    <w:rsid w:val="00DD61F1"/>
    <w:rsid w:val="00DE386E"/>
    <w:rsid w:val="00DE5CCB"/>
    <w:rsid w:val="00DF3FEA"/>
    <w:rsid w:val="00E1086F"/>
    <w:rsid w:val="00E12F38"/>
    <w:rsid w:val="00E14198"/>
    <w:rsid w:val="00E151D6"/>
    <w:rsid w:val="00E20A6A"/>
    <w:rsid w:val="00E21846"/>
    <w:rsid w:val="00E21CE7"/>
    <w:rsid w:val="00E34456"/>
    <w:rsid w:val="00E34A68"/>
    <w:rsid w:val="00E37216"/>
    <w:rsid w:val="00E41C0E"/>
    <w:rsid w:val="00E53672"/>
    <w:rsid w:val="00E577BB"/>
    <w:rsid w:val="00E60259"/>
    <w:rsid w:val="00E628C6"/>
    <w:rsid w:val="00E63BCF"/>
    <w:rsid w:val="00E64895"/>
    <w:rsid w:val="00E66D52"/>
    <w:rsid w:val="00E674DD"/>
    <w:rsid w:val="00E67EFB"/>
    <w:rsid w:val="00E75A6A"/>
    <w:rsid w:val="00E90029"/>
    <w:rsid w:val="00E94D72"/>
    <w:rsid w:val="00EA1B9D"/>
    <w:rsid w:val="00EB7869"/>
    <w:rsid w:val="00ED615B"/>
    <w:rsid w:val="00EF378B"/>
    <w:rsid w:val="00F066C2"/>
    <w:rsid w:val="00F2256F"/>
    <w:rsid w:val="00F256B6"/>
    <w:rsid w:val="00F37CD4"/>
    <w:rsid w:val="00F50713"/>
    <w:rsid w:val="00F57108"/>
    <w:rsid w:val="00F5737E"/>
    <w:rsid w:val="00F60082"/>
    <w:rsid w:val="00F615AB"/>
    <w:rsid w:val="00F61B45"/>
    <w:rsid w:val="00F67CC8"/>
    <w:rsid w:val="00F74281"/>
    <w:rsid w:val="00F76EA2"/>
    <w:rsid w:val="00F770A6"/>
    <w:rsid w:val="00F814F4"/>
    <w:rsid w:val="00F944D2"/>
    <w:rsid w:val="00F95400"/>
    <w:rsid w:val="00FB27E9"/>
    <w:rsid w:val="00FB484C"/>
    <w:rsid w:val="00FC4A8B"/>
    <w:rsid w:val="00FC518D"/>
    <w:rsid w:val="00FC51C0"/>
    <w:rsid w:val="00FC542D"/>
    <w:rsid w:val="00FD12D6"/>
    <w:rsid w:val="00FD6165"/>
    <w:rsid w:val="00FE0DB2"/>
    <w:rsid w:val="00FE232E"/>
    <w:rsid w:val="00FE67FA"/>
    <w:rsid w:val="00FF2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4E778D7-8A02-48B1-9697-64ACA4BA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55"/>
  </w:style>
  <w:style w:type="paragraph" w:styleId="Cabealho1">
    <w:name w:val="heading 1"/>
    <w:basedOn w:val="Normal"/>
    <w:next w:val="Normal"/>
    <w:qFormat/>
    <w:rsid w:val="00DD315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abealho2">
    <w:name w:val="heading 2"/>
    <w:basedOn w:val="Normal"/>
    <w:next w:val="Normal"/>
    <w:qFormat/>
    <w:rsid w:val="00DD3155"/>
    <w:pPr>
      <w:keepNext/>
      <w:spacing w:line="240" w:lineRule="atLeast"/>
      <w:jc w:val="both"/>
      <w:outlineLvl w:val="1"/>
    </w:pPr>
    <w:rPr>
      <w:rFonts w:ascii="Arial" w:hAnsi="Arial"/>
      <w:b/>
    </w:rPr>
  </w:style>
  <w:style w:type="paragraph" w:styleId="Cabealho3">
    <w:name w:val="heading 3"/>
    <w:basedOn w:val="Normal"/>
    <w:next w:val="Normal"/>
    <w:link w:val="Cabealho3Carter"/>
    <w:qFormat/>
    <w:rsid w:val="00DD3155"/>
    <w:pPr>
      <w:keepNext/>
      <w:outlineLvl w:val="2"/>
    </w:pPr>
    <w:rPr>
      <w:rFonts w:ascii="Arial" w:hAnsi="Arial"/>
      <w:b/>
      <w:u w:val="single"/>
    </w:rPr>
  </w:style>
  <w:style w:type="paragraph" w:styleId="Cabealho4">
    <w:name w:val="heading 4"/>
    <w:basedOn w:val="Normal"/>
    <w:next w:val="Normal"/>
    <w:qFormat/>
    <w:rsid w:val="00DD3155"/>
    <w:pPr>
      <w:keepNext/>
      <w:outlineLvl w:val="3"/>
    </w:pPr>
    <w:rPr>
      <w:rFonts w:ascii="Arial" w:hAnsi="Arial"/>
      <w:b/>
    </w:rPr>
  </w:style>
  <w:style w:type="paragraph" w:styleId="Cabealho5">
    <w:name w:val="heading 5"/>
    <w:basedOn w:val="Normal"/>
    <w:next w:val="Normal"/>
    <w:qFormat/>
    <w:rsid w:val="00DD3155"/>
    <w:pPr>
      <w:keepNext/>
      <w:spacing w:line="240" w:lineRule="atLeast"/>
      <w:ind w:left="360"/>
      <w:jc w:val="both"/>
      <w:outlineLvl w:val="4"/>
    </w:pPr>
    <w:rPr>
      <w:rFonts w:ascii="Arial" w:hAnsi="Arial"/>
      <w:b/>
      <w:u w:val="single"/>
    </w:rPr>
  </w:style>
  <w:style w:type="paragraph" w:styleId="Cabealho6">
    <w:name w:val="heading 6"/>
    <w:basedOn w:val="Normal"/>
    <w:next w:val="Normal"/>
    <w:qFormat/>
    <w:rsid w:val="00DD3155"/>
    <w:pPr>
      <w:keepNext/>
      <w:ind w:firstLine="1985"/>
      <w:outlineLvl w:val="5"/>
    </w:pPr>
    <w:rPr>
      <w:rFonts w:ascii="Garamond" w:hAnsi="Garamond"/>
      <w:iCs/>
      <w:sz w:val="28"/>
    </w:rPr>
  </w:style>
  <w:style w:type="paragraph" w:styleId="Cabealho7">
    <w:name w:val="heading 7"/>
    <w:basedOn w:val="Normal"/>
    <w:next w:val="Normal"/>
    <w:qFormat/>
    <w:rsid w:val="00DD3155"/>
    <w:pPr>
      <w:keepNext/>
      <w:ind w:firstLine="1985"/>
      <w:outlineLvl w:val="6"/>
    </w:pPr>
    <w:rPr>
      <w:sz w:val="24"/>
    </w:rPr>
  </w:style>
  <w:style w:type="paragraph" w:styleId="Cabealho8">
    <w:name w:val="heading 8"/>
    <w:basedOn w:val="Normal"/>
    <w:next w:val="Normal"/>
    <w:qFormat/>
    <w:rsid w:val="00DD3155"/>
    <w:pPr>
      <w:keepNext/>
      <w:outlineLvl w:val="7"/>
    </w:pPr>
    <w:rPr>
      <w:sz w:val="24"/>
    </w:rPr>
  </w:style>
  <w:style w:type="paragraph" w:styleId="Cabealho9">
    <w:name w:val="heading 9"/>
    <w:basedOn w:val="Normal"/>
    <w:next w:val="Normal"/>
    <w:qFormat/>
    <w:rsid w:val="00DD3155"/>
    <w:pPr>
      <w:keepNext/>
      <w:tabs>
        <w:tab w:val="left" w:pos="2410"/>
      </w:tabs>
      <w:spacing w:line="360" w:lineRule="auto"/>
      <w:ind w:left="426" w:firstLine="1559"/>
      <w:jc w:val="center"/>
      <w:outlineLvl w:val="8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D315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arter"/>
    <w:uiPriority w:val="99"/>
    <w:rsid w:val="00DD315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DD3155"/>
    <w:pPr>
      <w:spacing w:line="240" w:lineRule="atLeast"/>
      <w:jc w:val="both"/>
    </w:pPr>
    <w:rPr>
      <w:rFonts w:ascii="Arial" w:hAnsi="Arial"/>
    </w:rPr>
  </w:style>
  <w:style w:type="character" w:styleId="Forte">
    <w:name w:val="Strong"/>
    <w:uiPriority w:val="22"/>
    <w:qFormat/>
    <w:rsid w:val="00DD3155"/>
    <w:rPr>
      <w:b/>
    </w:rPr>
  </w:style>
  <w:style w:type="paragraph" w:styleId="Avanodecorpodetexto">
    <w:name w:val="Body Text Indent"/>
    <w:basedOn w:val="Normal"/>
    <w:semiHidden/>
    <w:rsid w:val="00DD3155"/>
    <w:pPr>
      <w:spacing w:line="240" w:lineRule="atLeast"/>
      <w:ind w:left="567" w:hanging="567"/>
      <w:jc w:val="both"/>
    </w:pPr>
    <w:rPr>
      <w:rFonts w:ascii="Arial" w:hAnsi="Arial"/>
    </w:rPr>
  </w:style>
  <w:style w:type="character" w:styleId="Hiperligao">
    <w:name w:val="Hyperlink"/>
    <w:semiHidden/>
    <w:rsid w:val="00DD3155"/>
    <w:rPr>
      <w:color w:val="0000FF"/>
      <w:u w:val="single"/>
    </w:rPr>
  </w:style>
  <w:style w:type="paragraph" w:styleId="Avanodecorpodetexto2">
    <w:name w:val="Body Text Indent 2"/>
    <w:basedOn w:val="Normal"/>
    <w:semiHidden/>
    <w:rsid w:val="00DD3155"/>
    <w:pPr>
      <w:spacing w:line="360" w:lineRule="auto"/>
      <w:ind w:firstLine="1985"/>
      <w:jc w:val="both"/>
    </w:pPr>
    <w:rPr>
      <w:rFonts w:ascii="Garamond" w:hAnsi="Garamond"/>
      <w:sz w:val="28"/>
    </w:rPr>
  </w:style>
  <w:style w:type="paragraph" w:styleId="Textodebloco">
    <w:name w:val="Block Text"/>
    <w:basedOn w:val="Normal"/>
    <w:semiHidden/>
    <w:rsid w:val="00DD3155"/>
    <w:pPr>
      <w:tabs>
        <w:tab w:val="left" w:pos="-1276"/>
      </w:tabs>
      <w:spacing w:line="360" w:lineRule="auto"/>
      <w:ind w:left="425" w:right="-896"/>
      <w:jc w:val="both"/>
    </w:pPr>
    <w:rPr>
      <w:rFonts w:ascii="Arial" w:hAnsi="Arial"/>
      <w:sz w:val="24"/>
    </w:rPr>
  </w:style>
  <w:style w:type="paragraph" w:styleId="Avanodecorpodetexto3">
    <w:name w:val="Body Text Indent 3"/>
    <w:basedOn w:val="Normal"/>
    <w:semiHidden/>
    <w:rsid w:val="00DD3155"/>
    <w:pPr>
      <w:tabs>
        <w:tab w:val="left" w:pos="2410"/>
      </w:tabs>
      <w:ind w:left="426" w:firstLine="1559"/>
      <w:jc w:val="both"/>
    </w:pPr>
    <w:rPr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484C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FB484C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34456"/>
  </w:style>
  <w:style w:type="character" w:customStyle="1" w:styleId="RodapCarter">
    <w:name w:val="Rodapé Caráter"/>
    <w:link w:val="Rodap"/>
    <w:uiPriority w:val="99"/>
    <w:rsid w:val="005F42AA"/>
  </w:style>
  <w:style w:type="character" w:customStyle="1" w:styleId="Cabealho3Carter">
    <w:name w:val="Cabeçalho 3 Caráter"/>
    <w:link w:val="Cabealho3"/>
    <w:rsid w:val="00376F29"/>
    <w:rPr>
      <w:rFonts w:ascii="Arial" w:hAnsi="Arial"/>
      <w:b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03529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03529"/>
  </w:style>
  <w:style w:type="character" w:styleId="Refdenotaderodap">
    <w:name w:val="footnote reference"/>
    <w:basedOn w:val="Tipodeletrapredefinidodopargrafo"/>
    <w:uiPriority w:val="99"/>
    <w:semiHidden/>
    <w:unhideWhenUsed/>
    <w:rsid w:val="00B03529"/>
    <w:rPr>
      <w:vertAlign w:val="superscript"/>
    </w:rPr>
  </w:style>
  <w:style w:type="paragraph" w:customStyle="1" w:styleId="Default">
    <w:name w:val="Default"/>
    <w:rsid w:val="005366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commons/thumb/b/bf/Coat_of_arms_of_Brazil.svg/120px-Coat_of_arms_of_Brazil.svg.png" TargetMode="External"/><Relationship Id="rId1" Type="http://schemas.openxmlformats.org/officeDocument/2006/relationships/hyperlink" Target="http://upload.wikimedia.org/wikipedia/commons/b/bf/Coat_of_arms_of_Brazil.sv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76C3-C1A0-4DAC-8FB0-A344D726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CRN2</Company>
  <LinksUpToDate>false</LinksUpToDate>
  <CharactersWithSpaces>3118</CharactersWithSpaces>
  <SharedDoc>false</SharedDoc>
  <HLinks>
    <vt:vector size="24" baseType="variant">
      <vt:variant>
        <vt:i4>1376293</vt:i4>
      </vt:variant>
      <vt:variant>
        <vt:i4>3</vt:i4>
      </vt:variant>
      <vt:variant>
        <vt:i4>0</vt:i4>
      </vt:variant>
      <vt:variant>
        <vt:i4>5</vt:i4>
      </vt:variant>
      <vt:variant>
        <vt:lpwstr>mailto:fiscalizacao@crn2.org.br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http://www.crn2.org.br/crn2/responsabilidade-tecnica/formularios</vt:lpwstr>
      </vt:variant>
      <vt:variant>
        <vt:lpwstr/>
      </vt:variant>
      <vt:variant>
        <vt:i4>1507415</vt:i4>
      </vt:variant>
      <vt:variant>
        <vt:i4>0</vt:i4>
      </vt:variant>
      <vt:variant>
        <vt:i4>0</vt:i4>
      </vt:variant>
      <vt:variant>
        <vt:i4>5</vt:i4>
      </vt:variant>
      <vt:variant>
        <vt:lpwstr>http://upload.wikimedia.org/wikipedia/commons/b/bf/Coat_of_arms_of_Brazil.svg</vt:lpwstr>
      </vt:variant>
      <vt:variant>
        <vt:lpwstr/>
      </vt:variant>
      <vt:variant>
        <vt:i4>86</vt:i4>
      </vt:variant>
      <vt:variant>
        <vt:i4>3663</vt:i4>
      </vt:variant>
      <vt:variant>
        <vt:i4>1109</vt:i4>
      </vt:variant>
      <vt:variant>
        <vt:i4>1</vt:i4>
      </vt:variant>
      <vt:variant>
        <vt:lpwstr>http://upload.wikimedia.org/wikipedia/commons/thumb/b/bf/Coat_of_arms_of_Brazil.svg/120px-Coat_of_arms_of_Brazil.svg.png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Conselho Reg. de Nutricionistas - 2a. Região</dc:creator>
  <cp:keywords>CRN2</cp:keywords>
  <cp:lastModifiedBy>Comunicacao</cp:lastModifiedBy>
  <cp:revision>2</cp:revision>
  <cp:lastPrinted>2017-02-21T18:20:00Z</cp:lastPrinted>
  <dcterms:created xsi:type="dcterms:W3CDTF">2021-03-29T17:18:00Z</dcterms:created>
  <dcterms:modified xsi:type="dcterms:W3CDTF">2021-03-29T17:18:00Z</dcterms:modified>
</cp:coreProperties>
</file>